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93" w:rsidRPr="003E5646" w:rsidRDefault="00AE3B93">
      <w:pPr>
        <w:jc w:val="center"/>
        <w:rPr>
          <w:rFonts w:ascii="Arial Narrow" w:hAnsi="Arial Narrow"/>
          <w:sz w:val="14"/>
        </w:rPr>
      </w:pPr>
      <w:bookmarkStart w:id="0" w:name="_GoBack"/>
      <w:bookmarkEnd w:id="0"/>
      <w:r w:rsidRPr="003E5646">
        <w:rPr>
          <w:rFonts w:ascii="Arial Narrow" w:hAnsi="Arial Narrow"/>
          <w:sz w:val="14"/>
        </w:rPr>
        <w:t xml:space="preserve">Zur Ausfolgung </w:t>
      </w:r>
      <w:r w:rsidR="0031060D" w:rsidRPr="003E5646">
        <w:rPr>
          <w:rFonts w:ascii="Arial Narrow" w:hAnsi="Arial Narrow"/>
          <w:sz w:val="14"/>
        </w:rPr>
        <w:t>anlässlich</w:t>
      </w:r>
      <w:r w:rsidRPr="003E5646">
        <w:rPr>
          <w:rFonts w:ascii="Arial Narrow" w:hAnsi="Arial Narrow"/>
          <w:sz w:val="14"/>
        </w:rPr>
        <w:t xml:space="preserve"> der Erteilung der Baubewilligung bzw. der Baufreistellung für Vorhaben gemäß § 19 </w:t>
      </w:r>
      <w:r w:rsidR="00EA63FE" w:rsidRPr="003E5646">
        <w:rPr>
          <w:rFonts w:ascii="Arial Narrow" w:hAnsi="Arial Narrow"/>
          <w:sz w:val="14"/>
        </w:rPr>
        <w:t>sowie § 20</w:t>
      </w:r>
      <w:r w:rsidRPr="003E5646">
        <w:rPr>
          <w:rFonts w:ascii="Arial Narrow" w:hAnsi="Arial Narrow"/>
          <w:sz w:val="14"/>
        </w:rPr>
        <w:t xml:space="preserve"> des Stmk </w:t>
      </w:r>
      <w:proofErr w:type="spellStart"/>
      <w:r w:rsidRPr="003E5646">
        <w:rPr>
          <w:rFonts w:ascii="Arial Narrow" w:hAnsi="Arial Narrow"/>
          <w:sz w:val="14"/>
        </w:rPr>
        <w:t>BauG</w:t>
      </w:r>
      <w:proofErr w:type="spellEnd"/>
      <w:r w:rsidRPr="003E5646">
        <w:rPr>
          <w:rFonts w:ascii="Arial Narrow" w:hAnsi="Arial Narrow"/>
          <w:sz w:val="14"/>
        </w:rPr>
        <w:t xml:space="preserve"> </w:t>
      </w:r>
    </w:p>
    <w:p w:rsidR="0031060D" w:rsidRPr="003E5646" w:rsidRDefault="0031060D">
      <w:pPr>
        <w:jc w:val="center"/>
        <w:rPr>
          <w:rFonts w:ascii="Arial Narrow" w:hAnsi="Arial Narrow"/>
          <w:sz w:val="14"/>
        </w:rPr>
      </w:pPr>
      <w:proofErr w:type="spellStart"/>
      <w:r w:rsidRPr="003E5646">
        <w:rPr>
          <w:rFonts w:ascii="Arial Narrow" w:hAnsi="Arial Narrow"/>
          <w:sz w:val="14"/>
        </w:rPr>
        <w:t>bzw</w:t>
      </w:r>
      <w:proofErr w:type="spellEnd"/>
      <w:r w:rsidRPr="003E5646">
        <w:rPr>
          <w:rFonts w:ascii="Arial Narrow" w:hAnsi="Arial Narrow"/>
          <w:sz w:val="14"/>
        </w:rPr>
        <w:t xml:space="preserve"> zum „Einstellen“ bei den Formularen im Servicebereich auf der Gemeinde-Homepage</w:t>
      </w: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E3B93" w:rsidRPr="003E5646">
        <w:tc>
          <w:tcPr>
            <w:tcW w:w="9212" w:type="dxa"/>
          </w:tcPr>
          <w:p w:rsidR="00AE3B93" w:rsidRPr="003E5646" w:rsidRDefault="00AE3B93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</w:tbl>
    <w:p w:rsidR="00AE3B93" w:rsidRPr="003E5646" w:rsidRDefault="00AE3B93">
      <w:pPr>
        <w:jc w:val="center"/>
        <w:rPr>
          <w:rFonts w:ascii="Arial Narrow" w:hAnsi="Arial Narrow"/>
          <w:sz w:val="14"/>
        </w:rPr>
      </w:pPr>
    </w:p>
    <w:p w:rsidR="00AE3B93" w:rsidRPr="003E5646" w:rsidRDefault="00AE3B93">
      <w:pPr>
        <w:jc w:val="center"/>
        <w:rPr>
          <w:rFonts w:ascii="Arial Narrow" w:hAnsi="Arial Narrow"/>
          <w:sz w:val="14"/>
        </w:rPr>
      </w:pPr>
    </w:p>
    <w:p w:rsidR="00AE3B93" w:rsidRPr="003E5646" w:rsidRDefault="00AE3B93">
      <w:pPr>
        <w:rPr>
          <w:rFonts w:ascii="Arial Narrow" w:hAnsi="Arial Narrow"/>
          <w:sz w:val="24"/>
        </w:rPr>
      </w:pPr>
      <w:r w:rsidRPr="003E5646">
        <w:rPr>
          <w:rFonts w:ascii="Arial Narrow" w:hAnsi="Arial Narrow"/>
          <w:sz w:val="24"/>
        </w:rPr>
        <w:t>Bauvorhaben:</w:t>
      </w:r>
      <w:r w:rsidRPr="003E5646">
        <w:rPr>
          <w:rFonts w:ascii="Arial Narrow" w:hAnsi="Arial Narrow"/>
          <w:sz w:val="24"/>
        </w:rPr>
        <w:tab/>
        <w:t xml:space="preserve"> . . . . . . . . . . . . . . . . . . . . . . . .</w:t>
      </w:r>
      <w:r w:rsidRPr="003E5646">
        <w:rPr>
          <w:rFonts w:ascii="Arial Narrow" w:hAnsi="Arial Narrow"/>
          <w:sz w:val="24"/>
        </w:rPr>
        <w:tab/>
      </w:r>
      <w:r w:rsidR="009E27AE" w:rsidRPr="003E5646">
        <w:rPr>
          <w:rFonts w:ascii="Arial Narrow" w:hAnsi="Arial Narrow"/>
          <w:sz w:val="24"/>
        </w:rPr>
        <w:t xml:space="preserve">              </w:t>
      </w:r>
      <w:r w:rsidRPr="003E5646">
        <w:rPr>
          <w:rFonts w:ascii="Arial Narrow" w:hAnsi="Arial Narrow"/>
          <w:sz w:val="24"/>
        </w:rPr>
        <w:t xml:space="preserve">. . . . . . . . . . . . . . . . . . . . . ., am . . . . . . . . . </w:t>
      </w:r>
    </w:p>
    <w:p w:rsidR="00AE3B93" w:rsidRPr="003E5646" w:rsidRDefault="00AE3B93">
      <w:pPr>
        <w:rPr>
          <w:rFonts w:ascii="Arial Narrow" w:hAnsi="Arial Narrow"/>
          <w:sz w:val="24"/>
        </w:rPr>
      </w:pPr>
      <w:r w:rsidRPr="003E5646">
        <w:rPr>
          <w:rFonts w:ascii="Arial Narrow" w:hAnsi="Arial Narrow"/>
          <w:sz w:val="24"/>
        </w:rPr>
        <w:tab/>
      </w:r>
      <w:r w:rsidRPr="003E5646">
        <w:rPr>
          <w:rFonts w:ascii="Arial Narrow" w:hAnsi="Arial Narrow"/>
          <w:sz w:val="24"/>
        </w:rPr>
        <w:tab/>
        <w:t xml:space="preserve"> . . . . . . . . . . . . . . . . . . . . . . . .</w:t>
      </w:r>
    </w:p>
    <w:p w:rsidR="00AE3B93" w:rsidRPr="003E5646" w:rsidRDefault="00AE3B93">
      <w:pPr>
        <w:rPr>
          <w:rFonts w:ascii="Arial Narrow" w:hAnsi="Arial Narrow"/>
          <w:sz w:val="24"/>
        </w:rPr>
      </w:pPr>
      <w:r w:rsidRPr="003E5646">
        <w:rPr>
          <w:rFonts w:ascii="Arial Narrow" w:hAnsi="Arial Narrow"/>
          <w:sz w:val="24"/>
        </w:rPr>
        <w:tab/>
      </w:r>
      <w:r w:rsidRPr="003E5646">
        <w:rPr>
          <w:rFonts w:ascii="Arial Narrow" w:hAnsi="Arial Narrow"/>
          <w:sz w:val="24"/>
        </w:rPr>
        <w:tab/>
        <w:t xml:space="preserve"> . . . . . . . . . . . . . . . . . . . . . . . .</w:t>
      </w:r>
    </w:p>
    <w:p w:rsidR="00AE3B93" w:rsidRPr="003E5646" w:rsidRDefault="00AE3B93">
      <w:pPr>
        <w:rPr>
          <w:rFonts w:ascii="Arial Narrow" w:hAnsi="Arial Narrow"/>
          <w:sz w:val="24"/>
        </w:rPr>
      </w:pPr>
      <w:r w:rsidRPr="003E5646">
        <w:rPr>
          <w:rFonts w:ascii="Arial Narrow" w:hAnsi="Arial Narrow"/>
          <w:sz w:val="24"/>
        </w:rPr>
        <w:tab/>
      </w:r>
      <w:r w:rsidRPr="003E5646">
        <w:rPr>
          <w:rFonts w:ascii="Arial Narrow" w:hAnsi="Arial Narrow"/>
          <w:sz w:val="24"/>
        </w:rPr>
        <w:tab/>
        <w:t xml:space="preserve"> Bauführerbescheinigung</w:t>
      </w:r>
    </w:p>
    <w:p w:rsidR="00AE3B93" w:rsidRPr="003E5646" w:rsidRDefault="00AE3B93">
      <w:pPr>
        <w:rPr>
          <w:rFonts w:ascii="Arial Narrow" w:hAnsi="Arial Narrow"/>
          <w:sz w:val="24"/>
        </w:rPr>
      </w:pPr>
    </w:p>
    <w:p w:rsidR="00AE3B93" w:rsidRPr="003E5646" w:rsidRDefault="00AE3B93">
      <w:pPr>
        <w:rPr>
          <w:rFonts w:ascii="Arial Narrow" w:hAnsi="Arial Narrow"/>
          <w:sz w:val="24"/>
        </w:rPr>
      </w:pPr>
    </w:p>
    <w:p w:rsidR="00AE3B93" w:rsidRPr="003E5646" w:rsidRDefault="00AE3B93">
      <w:pPr>
        <w:rPr>
          <w:rFonts w:ascii="Arial Narrow" w:hAnsi="Arial Narrow"/>
          <w:sz w:val="24"/>
        </w:rPr>
      </w:pPr>
    </w:p>
    <w:p w:rsidR="00AE3B93" w:rsidRPr="003E5646" w:rsidRDefault="00AE3B93">
      <w:pPr>
        <w:rPr>
          <w:rFonts w:ascii="Arial Narrow" w:hAnsi="Arial Narrow"/>
          <w:sz w:val="24"/>
        </w:rPr>
      </w:pPr>
    </w:p>
    <w:p w:rsidR="00AE3B93" w:rsidRPr="003E5646" w:rsidRDefault="00AE3B93">
      <w:pPr>
        <w:jc w:val="center"/>
        <w:rPr>
          <w:rFonts w:ascii="Arial Narrow" w:hAnsi="Arial Narrow"/>
          <w:b/>
          <w:sz w:val="28"/>
        </w:rPr>
      </w:pPr>
      <w:r w:rsidRPr="003E5646">
        <w:rPr>
          <w:rFonts w:ascii="Arial Narrow" w:hAnsi="Arial Narrow"/>
          <w:b/>
          <w:sz w:val="28"/>
        </w:rPr>
        <w:t>Bescheinigung</w:t>
      </w:r>
      <w:r w:rsidRPr="003E5646">
        <w:rPr>
          <w:rStyle w:val="Funotenzeichen"/>
          <w:rFonts w:ascii="Arial Narrow" w:hAnsi="Arial Narrow"/>
          <w:b/>
          <w:sz w:val="28"/>
        </w:rPr>
        <w:t>1)</w:t>
      </w:r>
    </w:p>
    <w:p w:rsidR="00AE3B93" w:rsidRPr="003E5646" w:rsidRDefault="00AE3B93">
      <w:pPr>
        <w:jc w:val="center"/>
        <w:rPr>
          <w:rFonts w:ascii="Arial Narrow" w:hAnsi="Arial Narrow"/>
          <w:b/>
          <w:sz w:val="24"/>
        </w:rPr>
      </w:pPr>
    </w:p>
    <w:p w:rsidR="00AE3B93" w:rsidRPr="003E5646" w:rsidRDefault="00AE3B93">
      <w:pPr>
        <w:jc w:val="center"/>
        <w:rPr>
          <w:rFonts w:ascii="Arial Narrow" w:hAnsi="Arial Narrow"/>
          <w:b/>
          <w:sz w:val="24"/>
        </w:rPr>
      </w:pPr>
    </w:p>
    <w:p w:rsidR="00AE3B93" w:rsidRPr="003E5646" w:rsidRDefault="00AE3B93" w:rsidP="00C773F5">
      <w:pPr>
        <w:pStyle w:val="Textkrper"/>
        <w:jc w:val="both"/>
        <w:rPr>
          <w:rFonts w:ascii="Arial Narrow" w:hAnsi="Arial Narrow"/>
        </w:rPr>
      </w:pPr>
      <w:r w:rsidRPr="003E5646">
        <w:rPr>
          <w:rFonts w:ascii="Arial Narrow" w:hAnsi="Arial Narrow"/>
        </w:rPr>
        <w:t xml:space="preserve">Das gefertigte Unternehmen bestätigt als Bauführer </w:t>
      </w:r>
      <w:r w:rsidR="003E5646" w:rsidRPr="003E5646">
        <w:rPr>
          <w:rFonts w:ascii="Arial Narrow" w:hAnsi="Arial Narrow"/>
        </w:rPr>
        <w:t xml:space="preserve">gemäß § 38 </w:t>
      </w:r>
      <w:proofErr w:type="spellStart"/>
      <w:r w:rsidR="003E5646" w:rsidRPr="003E5646">
        <w:rPr>
          <w:rFonts w:ascii="Arial Narrow" w:hAnsi="Arial Narrow"/>
        </w:rPr>
        <w:t>Abs</w:t>
      </w:r>
      <w:proofErr w:type="spellEnd"/>
      <w:r w:rsidR="003E5646" w:rsidRPr="003E5646">
        <w:rPr>
          <w:rFonts w:ascii="Arial Narrow" w:hAnsi="Arial Narrow"/>
        </w:rPr>
        <w:t xml:space="preserve"> 2</w:t>
      </w:r>
      <w:r w:rsidRPr="003E5646">
        <w:rPr>
          <w:rFonts w:ascii="Arial Narrow" w:hAnsi="Arial Narrow"/>
        </w:rPr>
        <w:t xml:space="preserve"> Stmk </w:t>
      </w:r>
      <w:proofErr w:type="spellStart"/>
      <w:r w:rsidRPr="003E5646">
        <w:rPr>
          <w:rFonts w:ascii="Arial Narrow" w:hAnsi="Arial Narrow"/>
        </w:rPr>
        <w:t>Bau</w:t>
      </w:r>
      <w:r w:rsidR="003E5646" w:rsidRPr="003E5646">
        <w:rPr>
          <w:rFonts w:ascii="Arial Narrow" w:hAnsi="Arial Narrow"/>
        </w:rPr>
        <w:t>G</w:t>
      </w:r>
      <w:proofErr w:type="spellEnd"/>
      <w:r w:rsidR="003E5646" w:rsidRPr="003E5646">
        <w:rPr>
          <w:rFonts w:ascii="Arial Narrow" w:hAnsi="Arial Narrow"/>
        </w:rPr>
        <w:t xml:space="preserve">, </w:t>
      </w:r>
      <w:r w:rsidRPr="003E5646">
        <w:rPr>
          <w:rFonts w:ascii="Arial Narrow" w:hAnsi="Arial Narrow"/>
        </w:rPr>
        <w:t xml:space="preserve">dass </w:t>
      </w:r>
      <w:r w:rsidR="0080060E" w:rsidRPr="003E5646">
        <w:rPr>
          <w:rFonts w:ascii="Arial Narrow" w:hAnsi="Arial Narrow"/>
        </w:rPr>
        <w:t xml:space="preserve">jener Teil </w:t>
      </w:r>
      <w:proofErr w:type="spellStart"/>
      <w:r w:rsidR="0080060E" w:rsidRPr="003E5646">
        <w:rPr>
          <w:rFonts w:ascii="Arial Narrow" w:hAnsi="Arial Narrow"/>
        </w:rPr>
        <w:t>bzw</w:t>
      </w:r>
      <w:proofErr w:type="spellEnd"/>
      <w:r w:rsidR="0080060E" w:rsidRPr="003E5646">
        <w:rPr>
          <w:rFonts w:ascii="Arial Narrow" w:hAnsi="Arial Narrow"/>
        </w:rPr>
        <w:t xml:space="preserve"> jene Teile des o.a. Vorhabens, zu dessen </w:t>
      </w:r>
      <w:proofErr w:type="spellStart"/>
      <w:r w:rsidR="003E5646" w:rsidRPr="003E5646">
        <w:rPr>
          <w:rFonts w:ascii="Arial Narrow" w:hAnsi="Arial Narrow"/>
        </w:rPr>
        <w:t>bzw</w:t>
      </w:r>
      <w:proofErr w:type="spellEnd"/>
      <w:r w:rsidR="003E5646" w:rsidRPr="003E5646">
        <w:rPr>
          <w:rFonts w:ascii="Arial Narrow" w:hAnsi="Arial Narrow"/>
        </w:rPr>
        <w:t xml:space="preserve"> deren </w:t>
      </w:r>
      <w:r w:rsidR="0080060E" w:rsidRPr="003E5646">
        <w:rPr>
          <w:rFonts w:ascii="Arial Narrow" w:hAnsi="Arial Narrow"/>
        </w:rPr>
        <w:t>Durchführung</w:t>
      </w:r>
      <w:r w:rsidRPr="003E5646">
        <w:rPr>
          <w:rFonts w:ascii="Arial Narrow" w:hAnsi="Arial Narrow"/>
        </w:rPr>
        <w:t xml:space="preserve"> </w:t>
      </w:r>
      <w:r w:rsidR="003E5646" w:rsidRPr="003E5646">
        <w:rPr>
          <w:rFonts w:ascii="Arial Narrow" w:hAnsi="Arial Narrow"/>
        </w:rPr>
        <w:t xml:space="preserve">gemäß § 34 </w:t>
      </w:r>
      <w:proofErr w:type="spellStart"/>
      <w:r w:rsidR="003E5646" w:rsidRPr="003E5646">
        <w:rPr>
          <w:rFonts w:ascii="Arial Narrow" w:hAnsi="Arial Narrow"/>
        </w:rPr>
        <w:t>Abs</w:t>
      </w:r>
      <w:proofErr w:type="spellEnd"/>
      <w:r w:rsidR="003E5646" w:rsidRPr="003E5646">
        <w:rPr>
          <w:rFonts w:ascii="Arial Narrow" w:hAnsi="Arial Narrow"/>
        </w:rPr>
        <w:t xml:space="preserve"> 1 Stmk</w:t>
      </w:r>
      <w:r w:rsidR="0080060E" w:rsidRPr="003E5646">
        <w:rPr>
          <w:rFonts w:ascii="Arial Narrow" w:hAnsi="Arial Narrow"/>
        </w:rPr>
        <w:t xml:space="preserve"> </w:t>
      </w:r>
      <w:proofErr w:type="spellStart"/>
      <w:r w:rsidR="0080060E" w:rsidRPr="003E5646">
        <w:rPr>
          <w:rFonts w:ascii="Arial Narrow" w:hAnsi="Arial Narrow"/>
        </w:rPr>
        <w:t>BauG</w:t>
      </w:r>
      <w:proofErr w:type="spellEnd"/>
      <w:r w:rsidR="0080060E" w:rsidRPr="003E5646">
        <w:rPr>
          <w:rFonts w:ascii="Arial Narrow" w:hAnsi="Arial Narrow"/>
        </w:rPr>
        <w:t xml:space="preserve"> ein </w:t>
      </w:r>
      <w:proofErr w:type="spellStart"/>
      <w:r w:rsidR="0080060E" w:rsidRPr="003E5646">
        <w:rPr>
          <w:rFonts w:ascii="Arial Narrow" w:hAnsi="Arial Narrow"/>
        </w:rPr>
        <w:t>hiezu</w:t>
      </w:r>
      <w:proofErr w:type="spellEnd"/>
      <w:r w:rsidR="0080060E" w:rsidRPr="003E5646">
        <w:rPr>
          <w:rFonts w:ascii="Arial Narrow" w:hAnsi="Arial Narrow"/>
        </w:rPr>
        <w:t xml:space="preserve"> gesetzlich berechtigten Bauführer heranzuziehen ist, entsprechen </w:t>
      </w:r>
      <w:r w:rsidRPr="003E5646">
        <w:rPr>
          <w:rFonts w:ascii="Arial Narrow" w:hAnsi="Arial Narrow"/>
        </w:rPr>
        <w:t>der Baubewilligung</w:t>
      </w:r>
      <w:r w:rsidR="009E27AE" w:rsidRPr="003E5646">
        <w:rPr>
          <w:rFonts w:ascii="Arial Narrow" w:hAnsi="Arial Narrow"/>
        </w:rPr>
        <w:t>*</w:t>
      </w:r>
      <w:r w:rsidRPr="003E5646">
        <w:rPr>
          <w:rFonts w:ascii="Arial Narrow" w:hAnsi="Arial Narrow"/>
        </w:rPr>
        <w:t xml:space="preserve"> / Baufreistellung</w:t>
      </w:r>
      <w:r w:rsidR="009E27AE" w:rsidRPr="003E5646">
        <w:rPr>
          <w:rFonts w:ascii="Arial Narrow" w:hAnsi="Arial Narrow"/>
        </w:rPr>
        <w:t>*</w:t>
      </w:r>
      <w:r w:rsidRPr="003E5646">
        <w:rPr>
          <w:rFonts w:ascii="Arial Narrow" w:hAnsi="Arial Narrow"/>
        </w:rPr>
        <w:t xml:space="preserve"> und den Bauvorschriften ausgeführt wurde.</w:t>
      </w:r>
    </w:p>
    <w:p w:rsidR="00AE3B93" w:rsidRPr="003E5646" w:rsidRDefault="00AE3B93" w:rsidP="00C773F5">
      <w:pPr>
        <w:jc w:val="both"/>
        <w:rPr>
          <w:rFonts w:ascii="Arial Narrow" w:hAnsi="Arial Narrow"/>
          <w:sz w:val="24"/>
        </w:rPr>
      </w:pPr>
    </w:p>
    <w:p w:rsidR="00AE3B93" w:rsidRPr="003E5646" w:rsidRDefault="00AE3B93" w:rsidP="00C773F5">
      <w:pPr>
        <w:pStyle w:val="Funotentext"/>
        <w:jc w:val="both"/>
        <w:rPr>
          <w:rFonts w:ascii="Arial Narrow" w:hAnsi="Arial Narrow"/>
          <w:sz w:val="24"/>
        </w:rPr>
      </w:pPr>
      <w:r w:rsidRPr="003E5646">
        <w:rPr>
          <w:rFonts w:ascii="Arial Narrow" w:hAnsi="Arial Narrow"/>
          <w:sz w:val="24"/>
        </w:rPr>
        <w:t>Es bestehen / keine</w:t>
      </w:r>
      <w:r w:rsidR="009E27AE" w:rsidRPr="003E5646">
        <w:rPr>
          <w:rFonts w:ascii="Arial Narrow" w:hAnsi="Arial Narrow"/>
          <w:sz w:val="24"/>
        </w:rPr>
        <w:t>*</w:t>
      </w:r>
      <w:r w:rsidRPr="003E5646">
        <w:rPr>
          <w:rFonts w:ascii="Arial Narrow" w:hAnsi="Arial Narrow"/>
          <w:sz w:val="24"/>
        </w:rPr>
        <w:t xml:space="preserve"> / geringfügige</w:t>
      </w:r>
      <w:r w:rsidR="009E27AE" w:rsidRPr="003E5646">
        <w:rPr>
          <w:rFonts w:ascii="Arial Narrow" w:hAnsi="Arial Narrow"/>
          <w:sz w:val="24"/>
        </w:rPr>
        <w:t>*</w:t>
      </w:r>
      <w:r w:rsidRPr="003E5646">
        <w:rPr>
          <w:rFonts w:ascii="Arial Narrow" w:hAnsi="Arial Narrow"/>
          <w:sz w:val="24"/>
        </w:rPr>
        <w:t xml:space="preserve"> (nicht bewilligungspflichtige</w:t>
      </w:r>
      <w:r w:rsidR="00C773F5" w:rsidRPr="003E5646">
        <w:rPr>
          <w:rFonts w:ascii="Arial Narrow" w:hAnsi="Arial Narrow"/>
          <w:sz w:val="24"/>
        </w:rPr>
        <w:t xml:space="preserve"> und</w:t>
      </w:r>
      <w:r w:rsidR="00EA63FE" w:rsidRPr="003E5646">
        <w:rPr>
          <w:rFonts w:ascii="Arial Narrow" w:hAnsi="Arial Narrow"/>
          <w:sz w:val="24"/>
        </w:rPr>
        <w:t xml:space="preserve"> nicht anzeigepflichtige</w:t>
      </w:r>
      <w:r w:rsidRPr="003E5646">
        <w:rPr>
          <w:rFonts w:ascii="Arial Narrow" w:hAnsi="Arial Narrow"/>
          <w:sz w:val="24"/>
        </w:rPr>
        <w:t>) / Abweichungen</w:t>
      </w:r>
      <w:r w:rsidRPr="003E5646">
        <w:rPr>
          <w:rStyle w:val="Funotenzeichen"/>
          <w:rFonts w:ascii="Arial Narrow" w:hAnsi="Arial Narrow"/>
          <w:sz w:val="24"/>
        </w:rPr>
        <w:t>2)</w:t>
      </w:r>
      <w:r w:rsidRPr="003E5646">
        <w:rPr>
          <w:rFonts w:ascii="Arial Narrow" w:hAnsi="Arial Narrow"/>
          <w:sz w:val="24"/>
        </w:rPr>
        <w:t xml:space="preserve"> gegenüber der Baubewilligung</w:t>
      </w:r>
      <w:r w:rsidR="009E27AE" w:rsidRPr="003E5646">
        <w:rPr>
          <w:rFonts w:ascii="Arial Narrow" w:hAnsi="Arial Narrow"/>
          <w:sz w:val="24"/>
        </w:rPr>
        <w:t>*</w:t>
      </w:r>
      <w:r w:rsidRPr="003E5646">
        <w:rPr>
          <w:rFonts w:ascii="Arial Narrow" w:hAnsi="Arial Narrow"/>
          <w:sz w:val="24"/>
        </w:rPr>
        <w:t xml:space="preserve"> / Baufreistellung</w:t>
      </w:r>
      <w:r w:rsidR="009E27AE" w:rsidRPr="003E5646">
        <w:rPr>
          <w:rFonts w:ascii="Arial Narrow" w:hAnsi="Arial Narrow"/>
          <w:sz w:val="24"/>
        </w:rPr>
        <w:t>*</w:t>
      </w:r>
      <w:r w:rsidRPr="003E5646">
        <w:rPr>
          <w:rFonts w:ascii="Arial Narrow" w:hAnsi="Arial Narrow"/>
          <w:sz w:val="24"/>
        </w:rPr>
        <w:t xml:space="preserve"> /, die in Form der hier angeschlossenen / Beschreibung</w:t>
      </w:r>
      <w:r w:rsidR="009E27AE" w:rsidRPr="003E5646">
        <w:rPr>
          <w:rFonts w:ascii="Arial Narrow" w:hAnsi="Arial Narrow"/>
          <w:sz w:val="24"/>
        </w:rPr>
        <w:t>*</w:t>
      </w:r>
      <w:r w:rsidRPr="003E5646">
        <w:rPr>
          <w:rFonts w:ascii="Arial Narrow" w:hAnsi="Arial Narrow"/>
          <w:sz w:val="24"/>
        </w:rPr>
        <w:t xml:space="preserve"> /</w:t>
      </w:r>
      <w:r w:rsidR="00C773F5" w:rsidRPr="003E5646">
        <w:rPr>
          <w:rFonts w:ascii="Arial Narrow" w:hAnsi="Arial Narrow"/>
          <w:sz w:val="24"/>
        </w:rPr>
        <w:t xml:space="preserve"> </w:t>
      </w:r>
      <w:r w:rsidRPr="003E5646">
        <w:rPr>
          <w:rFonts w:ascii="Arial Narrow" w:hAnsi="Arial Narrow"/>
          <w:sz w:val="24"/>
        </w:rPr>
        <w:t>angelegten Ausführungspläne</w:t>
      </w:r>
      <w:r w:rsidR="009E27AE" w:rsidRPr="003E5646">
        <w:rPr>
          <w:rFonts w:ascii="Arial Narrow" w:hAnsi="Arial Narrow"/>
          <w:sz w:val="24"/>
        </w:rPr>
        <w:t>*</w:t>
      </w:r>
      <w:r w:rsidRPr="003E5646">
        <w:rPr>
          <w:rFonts w:ascii="Arial Narrow" w:hAnsi="Arial Narrow"/>
          <w:sz w:val="24"/>
        </w:rPr>
        <w:t xml:space="preserve"> / bekan</w:t>
      </w:r>
      <w:r w:rsidR="0080060E" w:rsidRPr="003E5646">
        <w:rPr>
          <w:rFonts w:ascii="Arial Narrow" w:hAnsi="Arial Narrow"/>
          <w:sz w:val="24"/>
        </w:rPr>
        <w:t>n</w:t>
      </w:r>
      <w:r w:rsidRPr="003E5646">
        <w:rPr>
          <w:rFonts w:ascii="Arial Narrow" w:hAnsi="Arial Narrow"/>
          <w:sz w:val="24"/>
        </w:rPr>
        <w:t>tgegeben werden. /</w:t>
      </w:r>
    </w:p>
    <w:p w:rsidR="00AE3B93" w:rsidRPr="003E5646" w:rsidRDefault="00AE3B93">
      <w:pPr>
        <w:pStyle w:val="Funotentext"/>
        <w:rPr>
          <w:rFonts w:ascii="Arial Narrow" w:hAnsi="Arial Narrow"/>
          <w:sz w:val="24"/>
        </w:rPr>
      </w:pPr>
    </w:p>
    <w:p w:rsidR="00AE3B93" w:rsidRPr="003E5646" w:rsidRDefault="00AE3B93">
      <w:pPr>
        <w:pStyle w:val="Funotentext"/>
        <w:rPr>
          <w:rFonts w:ascii="Arial Narrow" w:hAnsi="Arial Narrow"/>
          <w:sz w:val="24"/>
        </w:rPr>
      </w:pPr>
    </w:p>
    <w:p w:rsidR="00AE3B93" w:rsidRPr="003E5646" w:rsidRDefault="00AE3B93">
      <w:pPr>
        <w:pStyle w:val="Funotentext"/>
        <w:rPr>
          <w:rFonts w:ascii="Arial Narrow" w:hAnsi="Arial Narrow"/>
          <w:sz w:val="24"/>
        </w:rPr>
      </w:pPr>
    </w:p>
    <w:p w:rsidR="00AE3B93" w:rsidRPr="003E5646" w:rsidRDefault="00AE3B93">
      <w:pPr>
        <w:pStyle w:val="Funotentext"/>
        <w:rPr>
          <w:rFonts w:ascii="Arial Narrow" w:hAnsi="Arial Narrow"/>
          <w:sz w:val="24"/>
        </w:rPr>
      </w:pPr>
    </w:p>
    <w:p w:rsidR="00AE3B93" w:rsidRPr="003E5646" w:rsidRDefault="00AE3B93">
      <w:pPr>
        <w:pStyle w:val="Funotentext"/>
        <w:jc w:val="center"/>
        <w:rPr>
          <w:rFonts w:ascii="Arial Narrow" w:hAnsi="Arial Narrow"/>
          <w:sz w:val="24"/>
        </w:rPr>
      </w:pPr>
      <w:r w:rsidRPr="003E5646">
        <w:rPr>
          <w:rFonts w:ascii="Arial Narrow" w:hAnsi="Arial Narrow"/>
          <w:sz w:val="24"/>
        </w:rPr>
        <w:t>...............................................................................................</w:t>
      </w:r>
    </w:p>
    <w:p w:rsidR="00AE3B93" w:rsidRPr="003E5646" w:rsidRDefault="004C6EEB">
      <w:pPr>
        <w:pStyle w:val="Funotentext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(firmenmäßige Fertigung</w:t>
      </w:r>
    </w:p>
    <w:p w:rsidR="00AE3B93" w:rsidRPr="003E5646" w:rsidRDefault="003E5646">
      <w:pPr>
        <w:pStyle w:val="Funotentext"/>
        <w:jc w:val="center"/>
        <w:rPr>
          <w:rFonts w:ascii="Arial Narrow" w:hAnsi="Arial Narrow"/>
          <w:sz w:val="24"/>
        </w:rPr>
      </w:pPr>
      <w:r w:rsidRPr="003E5646">
        <w:rPr>
          <w:rFonts w:ascii="Arial Narrow" w:hAnsi="Arial Narrow"/>
          <w:sz w:val="24"/>
        </w:rPr>
        <w:t>Name des Fertigenden</w:t>
      </w:r>
      <w:r w:rsidR="004C6EEB">
        <w:rPr>
          <w:rFonts w:ascii="Arial Narrow" w:hAnsi="Arial Narrow"/>
          <w:sz w:val="24"/>
        </w:rPr>
        <w:t>)</w:t>
      </w:r>
    </w:p>
    <w:p w:rsidR="00AE3B93" w:rsidRPr="003E5646" w:rsidRDefault="00AE3B93">
      <w:pPr>
        <w:pStyle w:val="Funotentext"/>
        <w:jc w:val="center"/>
        <w:rPr>
          <w:rFonts w:ascii="Arial Narrow" w:hAnsi="Arial Narrow"/>
          <w:sz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E3B93" w:rsidRPr="003E5646">
        <w:tc>
          <w:tcPr>
            <w:tcW w:w="9212" w:type="dxa"/>
          </w:tcPr>
          <w:p w:rsidR="00AE3B93" w:rsidRPr="003E5646" w:rsidRDefault="00AE3B93">
            <w:pPr>
              <w:pStyle w:val="Funotentext"/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AE3B93" w:rsidRPr="003E5646" w:rsidRDefault="00AE3B93" w:rsidP="00EA63FE">
      <w:pPr>
        <w:pStyle w:val="Funotentext"/>
        <w:numPr>
          <w:ilvl w:val="0"/>
          <w:numId w:val="1"/>
        </w:numPr>
        <w:jc w:val="both"/>
        <w:rPr>
          <w:rFonts w:ascii="Arial Narrow" w:hAnsi="Arial Narrow"/>
          <w:sz w:val="14"/>
        </w:rPr>
      </w:pPr>
      <w:r w:rsidRPr="003E5646">
        <w:rPr>
          <w:rFonts w:ascii="Arial Narrow" w:hAnsi="Arial Narrow"/>
          <w:sz w:val="14"/>
        </w:rPr>
        <w:t xml:space="preserve">Diese Bescheinigung ist gemäß § 38 des Stmk </w:t>
      </w:r>
      <w:proofErr w:type="spellStart"/>
      <w:r w:rsidRPr="003E5646">
        <w:rPr>
          <w:rFonts w:ascii="Arial Narrow" w:hAnsi="Arial Narrow"/>
          <w:sz w:val="14"/>
        </w:rPr>
        <w:t>BauG</w:t>
      </w:r>
      <w:proofErr w:type="spellEnd"/>
      <w:r w:rsidRPr="003E5646">
        <w:rPr>
          <w:rFonts w:ascii="Arial Narrow" w:hAnsi="Arial Narrow"/>
          <w:sz w:val="14"/>
        </w:rPr>
        <w:t xml:space="preserve"> gleichzeitig mit </w:t>
      </w:r>
      <w:r w:rsidR="00EA63FE" w:rsidRPr="003E5646">
        <w:rPr>
          <w:rFonts w:ascii="Arial Narrow" w:hAnsi="Arial Narrow"/>
          <w:sz w:val="14"/>
        </w:rPr>
        <w:t xml:space="preserve">der Fertigstellungsanzeige vorzulegen. </w:t>
      </w:r>
      <w:r w:rsidRPr="003E5646">
        <w:rPr>
          <w:rFonts w:ascii="Arial Narrow" w:hAnsi="Arial Narrow"/>
          <w:sz w:val="14"/>
        </w:rPr>
        <w:t xml:space="preserve">Wird sie nicht vorgelegt, hat </w:t>
      </w:r>
      <w:r w:rsidR="00EA63FE" w:rsidRPr="003E5646">
        <w:rPr>
          <w:rFonts w:ascii="Arial Narrow" w:hAnsi="Arial Narrow"/>
          <w:sz w:val="14"/>
        </w:rPr>
        <w:t>der Bauherr gleichzeitig mit der Fertigstellungsanzeige um die Benützungsbewilligung anzusuchen. D</w:t>
      </w:r>
      <w:r w:rsidRPr="003E5646">
        <w:rPr>
          <w:rFonts w:ascii="Arial Narrow" w:hAnsi="Arial Narrow"/>
          <w:sz w:val="14"/>
        </w:rPr>
        <w:t>ie Behörde</w:t>
      </w:r>
      <w:r w:rsidR="00EA63FE" w:rsidRPr="003E5646">
        <w:rPr>
          <w:rFonts w:ascii="Arial Narrow" w:hAnsi="Arial Narrow"/>
          <w:sz w:val="14"/>
        </w:rPr>
        <w:t xml:space="preserve"> hat daraufhin</w:t>
      </w:r>
      <w:r w:rsidRPr="003E5646">
        <w:rPr>
          <w:rFonts w:ascii="Arial Narrow" w:hAnsi="Arial Narrow"/>
          <w:sz w:val="14"/>
        </w:rPr>
        <w:t xml:space="preserve"> – </w:t>
      </w:r>
      <w:r w:rsidRPr="003E5646">
        <w:rPr>
          <w:rFonts w:ascii="Arial Narrow" w:hAnsi="Arial Narrow"/>
          <w:b/>
          <w:sz w:val="14"/>
        </w:rPr>
        <w:t xml:space="preserve">auf Kosten des Bauherrn </w:t>
      </w:r>
      <w:r w:rsidRPr="003E5646">
        <w:rPr>
          <w:rFonts w:ascii="Arial Narrow" w:hAnsi="Arial Narrow"/>
          <w:sz w:val="14"/>
        </w:rPr>
        <w:t>– zu prüfen, ob die Voraussetzungen für die Erteilung der Be</w:t>
      </w:r>
      <w:r w:rsidR="0031060D" w:rsidRPr="003E5646">
        <w:rPr>
          <w:rFonts w:ascii="Arial Narrow" w:hAnsi="Arial Narrow"/>
          <w:sz w:val="14"/>
        </w:rPr>
        <w:t xml:space="preserve">nützungsbewilligung vorliegen. </w:t>
      </w:r>
      <w:r w:rsidRPr="003E5646">
        <w:rPr>
          <w:rFonts w:ascii="Arial Narrow" w:hAnsi="Arial Narrow"/>
          <w:sz w:val="14"/>
        </w:rPr>
        <w:t>Dies erfolgt in der Regel in Form einer Über</w:t>
      </w:r>
      <w:r w:rsidR="00EA63FE" w:rsidRPr="003E5646">
        <w:rPr>
          <w:rFonts w:ascii="Arial Narrow" w:hAnsi="Arial Narrow"/>
          <w:sz w:val="14"/>
        </w:rPr>
        <w:t xml:space="preserve">prüfungshandlung (Endbeschau). </w:t>
      </w:r>
      <w:r w:rsidRPr="003E5646">
        <w:rPr>
          <w:rFonts w:ascii="Arial Narrow" w:hAnsi="Arial Narrow"/>
          <w:sz w:val="14"/>
        </w:rPr>
        <w:t xml:space="preserve">Für die dem allgemeinen Augenschein im Rahmen einer solchen Verhandlung nicht zugänglichen bzw. dabei nicht prüfbaren Bauteile wird die Behörde den </w:t>
      </w:r>
      <w:r w:rsidRPr="003E5646">
        <w:rPr>
          <w:rFonts w:ascii="Arial Narrow" w:hAnsi="Arial Narrow"/>
          <w:b/>
          <w:sz w:val="14"/>
        </w:rPr>
        <w:t>Überprüfungsbefund eines geeigneten Sachverständigen</w:t>
      </w:r>
      <w:r w:rsidR="00EA63FE" w:rsidRPr="003E5646">
        <w:rPr>
          <w:rFonts w:ascii="Arial Narrow" w:hAnsi="Arial Narrow"/>
          <w:sz w:val="14"/>
        </w:rPr>
        <w:t xml:space="preserve"> </w:t>
      </w:r>
      <w:r w:rsidRPr="003E5646">
        <w:rPr>
          <w:rFonts w:ascii="Arial Narrow" w:hAnsi="Arial Narrow"/>
          <w:sz w:val="14"/>
        </w:rPr>
        <w:t xml:space="preserve">anstelle der fehlenden Bauführerbescheinigung fordern bzw. </w:t>
      </w:r>
      <w:r w:rsidRPr="003E5646">
        <w:rPr>
          <w:rFonts w:ascii="Arial Narrow" w:hAnsi="Arial Narrow"/>
          <w:b/>
          <w:sz w:val="14"/>
        </w:rPr>
        <w:t>auf Kosten des Bauherrn</w:t>
      </w:r>
      <w:r w:rsidRPr="003E5646">
        <w:rPr>
          <w:rFonts w:ascii="Arial Narrow" w:hAnsi="Arial Narrow"/>
          <w:sz w:val="14"/>
        </w:rPr>
        <w:t xml:space="preserve"> einholen.</w:t>
      </w:r>
    </w:p>
    <w:p w:rsidR="00AE3B93" w:rsidRPr="003E5646" w:rsidRDefault="0031060D" w:rsidP="0031060D">
      <w:pPr>
        <w:pStyle w:val="Funotentext"/>
        <w:numPr>
          <w:ilvl w:val="0"/>
          <w:numId w:val="1"/>
        </w:numPr>
        <w:jc w:val="both"/>
        <w:rPr>
          <w:rFonts w:ascii="Arial Narrow" w:hAnsi="Arial Narrow"/>
          <w:sz w:val="14"/>
        </w:rPr>
      </w:pPr>
      <w:r w:rsidRPr="003E5646">
        <w:rPr>
          <w:rFonts w:ascii="Arial Narrow" w:hAnsi="Arial Narrow"/>
          <w:sz w:val="14"/>
        </w:rPr>
        <w:t>Bei</w:t>
      </w:r>
      <w:r w:rsidR="00AE3B93" w:rsidRPr="003E5646">
        <w:rPr>
          <w:rFonts w:ascii="Arial Narrow" w:hAnsi="Arial Narrow"/>
          <w:sz w:val="14"/>
        </w:rPr>
        <w:t xml:space="preserve"> vorgenommene</w:t>
      </w:r>
      <w:r w:rsidRPr="003E5646">
        <w:rPr>
          <w:rFonts w:ascii="Arial Narrow" w:hAnsi="Arial Narrow"/>
          <w:sz w:val="14"/>
        </w:rPr>
        <w:t>n</w:t>
      </w:r>
      <w:r w:rsidR="00AE3B93" w:rsidRPr="003E5646">
        <w:rPr>
          <w:rFonts w:ascii="Arial Narrow" w:hAnsi="Arial Narrow"/>
          <w:sz w:val="14"/>
        </w:rPr>
        <w:t xml:space="preserve"> bewilligungs</w:t>
      </w:r>
      <w:r w:rsidR="003E5646" w:rsidRPr="003E5646">
        <w:rPr>
          <w:rFonts w:ascii="Arial Narrow" w:hAnsi="Arial Narrow"/>
          <w:sz w:val="14"/>
        </w:rPr>
        <w:t xml:space="preserve">- </w:t>
      </w:r>
      <w:proofErr w:type="spellStart"/>
      <w:r w:rsidR="003E5646" w:rsidRPr="003E5646">
        <w:rPr>
          <w:rFonts w:ascii="Arial Narrow" w:hAnsi="Arial Narrow"/>
          <w:sz w:val="14"/>
        </w:rPr>
        <w:t>bzw</w:t>
      </w:r>
      <w:proofErr w:type="spellEnd"/>
      <w:r w:rsidR="003E5646" w:rsidRPr="003E5646">
        <w:rPr>
          <w:rFonts w:ascii="Arial Narrow" w:hAnsi="Arial Narrow"/>
          <w:sz w:val="14"/>
        </w:rPr>
        <w:t xml:space="preserve"> genehmigungs</w:t>
      </w:r>
      <w:r w:rsidR="00AE3B93" w:rsidRPr="003E5646">
        <w:rPr>
          <w:rFonts w:ascii="Arial Narrow" w:hAnsi="Arial Narrow"/>
          <w:sz w:val="14"/>
        </w:rPr>
        <w:t>pflichtige</w:t>
      </w:r>
      <w:r w:rsidRPr="003E5646">
        <w:rPr>
          <w:rFonts w:ascii="Arial Narrow" w:hAnsi="Arial Narrow"/>
          <w:sz w:val="14"/>
        </w:rPr>
        <w:t>n</w:t>
      </w:r>
      <w:r w:rsidR="00AE3B93" w:rsidRPr="003E5646">
        <w:rPr>
          <w:rFonts w:ascii="Arial Narrow" w:hAnsi="Arial Narrow"/>
          <w:sz w:val="14"/>
        </w:rPr>
        <w:t xml:space="preserve"> </w:t>
      </w:r>
      <w:r w:rsidR="003E5646" w:rsidRPr="003E5646">
        <w:rPr>
          <w:rFonts w:ascii="Arial Narrow" w:hAnsi="Arial Narrow"/>
          <w:sz w:val="14"/>
        </w:rPr>
        <w:t xml:space="preserve">Planabweichungen </w:t>
      </w:r>
      <w:r w:rsidR="00AE3B93" w:rsidRPr="003E5646">
        <w:rPr>
          <w:rFonts w:ascii="Arial Narrow" w:hAnsi="Arial Narrow"/>
          <w:sz w:val="14"/>
        </w:rPr>
        <w:t xml:space="preserve">von der </w:t>
      </w:r>
      <w:r w:rsidRPr="003E5646">
        <w:rPr>
          <w:rFonts w:ascii="Arial Narrow" w:hAnsi="Arial Narrow"/>
          <w:sz w:val="14"/>
        </w:rPr>
        <w:t xml:space="preserve">in der Baubewilligung </w:t>
      </w:r>
      <w:proofErr w:type="spellStart"/>
      <w:r w:rsidRPr="003E5646">
        <w:rPr>
          <w:rFonts w:ascii="Arial Narrow" w:hAnsi="Arial Narrow"/>
          <w:sz w:val="14"/>
        </w:rPr>
        <w:t>bzw</w:t>
      </w:r>
      <w:proofErr w:type="spellEnd"/>
      <w:r w:rsidRPr="003E5646">
        <w:rPr>
          <w:rFonts w:ascii="Arial Narrow" w:hAnsi="Arial Narrow"/>
          <w:sz w:val="14"/>
        </w:rPr>
        <w:t xml:space="preserve"> der Baufreistellung </w:t>
      </w:r>
      <w:r w:rsidR="00AE3B93" w:rsidRPr="003E5646">
        <w:rPr>
          <w:rFonts w:ascii="Arial Narrow" w:hAnsi="Arial Narrow"/>
          <w:sz w:val="14"/>
        </w:rPr>
        <w:t xml:space="preserve">genehmigten Ausführung </w:t>
      </w:r>
      <w:proofErr w:type="spellStart"/>
      <w:r w:rsidR="003E5646" w:rsidRPr="003E5646">
        <w:rPr>
          <w:rFonts w:ascii="Arial Narrow" w:hAnsi="Arial Narrow"/>
          <w:sz w:val="14"/>
        </w:rPr>
        <w:t>iS</w:t>
      </w:r>
      <w:proofErr w:type="spellEnd"/>
      <w:r w:rsidR="003E5646" w:rsidRPr="003E5646">
        <w:rPr>
          <w:rFonts w:ascii="Arial Narrow" w:hAnsi="Arial Narrow"/>
          <w:sz w:val="14"/>
        </w:rPr>
        <w:t xml:space="preserve"> des § 35 </w:t>
      </w:r>
      <w:proofErr w:type="spellStart"/>
      <w:r w:rsidR="003E5646" w:rsidRPr="003E5646">
        <w:rPr>
          <w:rFonts w:ascii="Arial Narrow" w:hAnsi="Arial Narrow"/>
          <w:sz w:val="14"/>
        </w:rPr>
        <w:t>Abs</w:t>
      </w:r>
      <w:proofErr w:type="spellEnd"/>
      <w:r w:rsidR="003E5646" w:rsidRPr="003E5646">
        <w:rPr>
          <w:rFonts w:ascii="Arial Narrow" w:hAnsi="Arial Narrow"/>
          <w:sz w:val="14"/>
        </w:rPr>
        <w:t xml:space="preserve"> 6 Stmk </w:t>
      </w:r>
      <w:proofErr w:type="spellStart"/>
      <w:r w:rsidR="003E5646" w:rsidRPr="003E5646">
        <w:rPr>
          <w:rFonts w:ascii="Arial Narrow" w:hAnsi="Arial Narrow"/>
          <w:sz w:val="14"/>
        </w:rPr>
        <w:t>BauG</w:t>
      </w:r>
      <w:proofErr w:type="spellEnd"/>
      <w:r w:rsidR="003E5646" w:rsidRPr="003E5646">
        <w:rPr>
          <w:rFonts w:ascii="Arial Narrow" w:hAnsi="Arial Narrow"/>
          <w:sz w:val="14"/>
        </w:rPr>
        <w:t xml:space="preserve"> </w:t>
      </w:r>
      <w:r w:rsidRPr="003E5646">
        <w:rPr>
          <w:rFonts w:ascii="Arial Narrow" w:hAnsi="Arial Narrow"/>
          <w:sz w:val="14"/>
        </w:rPr>
        <w:t xml:space="preserve">bedarf es zunächst eines </w:t>
      </w:r>
      <w:r w:rsidR="00AE3B93" w:rsidRPr="003E5646">
        <w:rPr>
          <w:rFonts w:ascii="Arial Narrow" w:hAnsi="Arial Narrow"/>
          <w:sz w:val="14"/>
        </w:rPr>
        <w:t>Ansuchen</w:t>
      </w:r>
      <w:r w:rsidRPr="003E5646">
        <w:rPr>
          <w:rFonts w:ascii="Arial Narrow" w:hAnsi="Arial Narrow"/>
          <w:sz w:val="14"/>
        </w:rPr>
        <w:t>s</w:t>
      </w:r>
      <w:r w:rsidR="00AE3B93" w:rsidRPr="003E5646">
        <w:rPr>
          <w:rFonts w:ascii="Arial Narrow" w:hAnsi="Arial Narrow"/>
          <w:sz w:val="14"/>
        </w:rPr>
        <w:t xml:space="preserve"> </w:t>
      </w:r>
      <w:r w:rsidRPr="003E5646">
        <w:rPr>
          <w:rFonts w:ascii="Arial Narrow" w:hAnsi="Arial Narrow"/>
          <w:sz w:val="14"/>
        </w:rPr>
        <w:t xml:space="preserve">um die nachträgliche Baubewilligung </w:t>
      </w:r>
      <w:proofErr w:type="spellStart"/>
      <w:r w:rsidRPr="003E5646">
        <w:rPr>
          <w:rFonts w:ascii="Arial Narrow" w:hAnsi="Arial Narrow"/>
          <w:sz w:val="14"/>
        </w:rPr>
        <w:t>bzw</w:t>
      </w:r>
      <w:proofErr w:type="spellEnd"/>
      <w:r w:rsidRPr="003E5646">
        <w:rPr>
          <w:rFonts w:ascii="Arial Narrow" w:hAnsi="Arial Narrow"/>
          <w:sz w:val="14"/>
        </w:rPr>
        <w:t xml:space="preserve"> – </w:t>
      </w:r>
      <w:proofErr w:type="spellStart"/>
      <w:r w:rsidRPr="003E5646">
        <w:rPr>
          <w:rFonts w:ascii="Arial Narrow" w:hAnsi="Arial Narrow"/>
          <w:sz w:val="14"/>
        </w:rPr>
        <w:t>soferne</w:t>
      </w:r>
      <w:proofErr w:type="spellEnd"/>
      <w:r w:rsidRPr="003E5646">
        <w:rPr>
          <w:rFonts w:ascii="Arial Narrow" w:hAnsi="Arial Narrow"/>
          <w:sz w:val="14"/>
        </w:rPr>
        <w:t xml:space="preserve"> es sich um anzeigepflichtige Abweichungen handelt – einer nachträglichen Bauanzeige, wobei jeweils die </w:t>
      </w:r>
      <w:r w:rsidR="00AE3B93" w:rsidRPr="003E5646">
        <w:rPr>
          <w:rFonts w:ascii="Arial Narrow" w:hAnsi="Arial Narrow"/>
          <w:sz w:val="14"/>
        </w:rPr>
        <w:t xml:space="preserve">vom Gesetz geforderten Unterlagen </w:t>
      </w:r>
      <w:r w:rsidRPr="003E5646">
        <w:rPr>
          <w:rFonts w:ascii="Arial Narrow" w:hAnsi="Arial Narrow"/>
          <w:sz w:val="14"/>
        </w:rPr>
        <w:t xml:space="preserve">anzuschließen sind, bevor eine Fertigstellunganzeige </w:t>
      </w:r>
      <w:proofErr w:type="spellStart"/>
      <w:r w:rsidRPr="003E5646">
        <w:rPr>
          <w:rFonts w:ascii="Arial Narrow" w:hAnsi="Arial Narrow"/>
          <w:sz w:val="14"/>
        </w:rPr>
        <w:t>bzw</w:t>
      </w:r>
      <w:proofErr w:type="spellEnd"/>
      <w:r w:rsidRPr="003E5646">
        <w:rPr>
          <w:rFonts w:ascii="Arial Narrow" w:hAnsi="Arial Narrow"/>
          <w:sz w:val="14"/>
        </w:rPr>
        <w:t xml:space="preserve"> ein Ansuchen um Benützungsbewill</w:t>
      </w:r>
      <w:r w:rsidR="003E5646" w:rsidRPr="003E5646">
        <w:rPr>
          <w:rFonts w:ascii="Arial Narrow" w:hAnsi="Arial Narrow"/>
          <w:sz w:val="14"/>
        </w:rPr>
        <w:t>igung eingebracht werden können.</w:t>
      </w:r>
      <w:r w:rsidRPr="003E5646">
        <w:rPr>
          <w:rFonts w:ascii="Arial Narrow" w:hAnsi="Arial Narrow"/>
          <w:sz w:val="14"/>
        </w:rPr>
        <w:t xml:space="preserve"> </w:t>
      </w:r>
      <w:r w:rsidR="003E5646" w:rsidRPr="003E5646">
        <w:rPr>
          <w:rFonts w:ascii="Arial Narrow" w:hAnsi="Arial Narrow"/>
          <w:sz w:val="14"/>
        </w:rPr>
        <w:t>Dies deshalb</w:t>
      </w:r>
      <w:r w:rsidRPr="003E5646">
        <w:rPr>
          <w:rFonts w:ascii="Arial Narrow" w:hAnsi="Arial Narrow"/>
          <w:sz w:val="14"/>
        </w:rPr>
        <w:t xml:space="preserve">, </w:t>
      </w:r>
      <w:r w:rsidR="003E5646" w:rsidRPr="003E5646">
        <w:rPr>
          <w:rFonts w:ascii="Arial Narrow" w:hAnsi="Arial Narrow"/>
          <w:sz w:val="14"/>
        </w:rPr>
        <w:t xml:space="preserve">weil </w:t>
      </w:r>
      <w:r w:rsidRPr="003E5646">
        <w:rPr>
          <w:rFonts w:ascii="Arial Narrow" w:hAnsi="Arial Narrow"/>
          <w:sz w:val="14"/>
        </w:rPr>
        <w:t xml:space="preserve">die Behörde gemäß § 38 </w:t>
      </w:r>
      <w:proofErr w:type="spellStart"/>
      <w:r w:rsidRPr="003E5646">
        <w:rPr>
          <w:rFonts w:ascii="Arial Narrow" w:hAnsi="Arial Narrow"/>
          <w:sz w:val="14"/>
        </w:rPr>
        <w:t>Abs</w:t>
      </w:r>
      <w:proofErr w:type="spellEnd"/>
      <w:r w:rsidRPr="003E5646">
        <w:rPr>
          <w:rFonts w:ascii="Arial Narrow" w:hAnsi="Arial Narrow"/>
          <w:sz w:val="14"/>
        </w:rPr>
        <w:t xml:space="preserve"> 7 Z 3 Stmk </w:t>
      </w:r>
      <w:proofErr w:type="spellStart"/>
      <w:r w:rsidRPr="003E5646">
        <w:rPr>
          <w:rFonts w:ascii="Arial Narrow" w:hAnsi="Arial Narrow"/>
          <w:sz w:val="14"/>
        </w:rPr>
        <w:t>BauG</w:t>
      </w:r>
      <w:proofErr w:type="spellEnd"/>
      <w:r w:rsidRPr="003E5646">
        <w:rPr>
          <w:rFonts w:ascii="Arial Narrow" w:hAnsi="Arial Narrow"/>
          <w:sz w:val="14"/>
        </w:rPr>
        <w:t xml:space="preserve"> mit einer Untersagung der Benützung der baulichen Anlage</w:t>
      </w:r>
      <w:r w:rsidR="003E5646" w:rsidRPr="003E5646">
        <w:rPr>
          <w:rFonts w:ascii="Arial Narrow" w:hAnsi="Arial Narrow"/>
          <w:sz w:val="14"/>
        </w:rPr>
        <w:t xml:space="preserve"> vorzugehen hat, wenn Planabweichungen vorliegen, die baubewilligungs- </w:t>
      </w:r>
      <w:proofErr w:type="spellStart"/>
      <w:r w:rsidR="003E5646" w:rsidRPr="003E5646">
        <w:rPr>
          <w:rFonts w:ascii="Arial Narrow" w:hAnsi="Arial Narrow"/>
          <w:sz w:val="14"/>
        </w:rPr>
        <w:t>bzw</w:t>
      </w:r>
      <w:proofErr w:type="spellEnd"/>
      <w:r w:rsidR="003E5646" w:rsidRPr="003E5646">
        <w:rPr>
          <w:rFonts w:ascii="Arial Narrow" w:hAnsi="Arial Narrow"/>
          <w:sz w:val="14"/>
        </w:rPr>
        <w:t xml:space="preserve"> anzeigepflichtig sind!</w:t>
      </w:r>
    </w:p>
    <w:p w:rsidR="004E3026" w:rsidRPr="003E5646" w:rsidRDefault="004E3026" w:rsidP="004E3026">
      <w:pPr>
        <w:pStyle w:val="Funotentext"/>
        <w:jc w:val="both"/>
        <w:rPr>
          <w:rFonts w:ascii="Arial Narrow" w:hAnsi="Arial Narrow"/>
          <w:sz w:val="14"/>
        </w:rPr>
      </w:pPr>
    </w:p>
    <w:p w:rsidR="004E3026" w:rsidRPr="003E5646" w:rsidRDefault="004E3026" w:rsidP="004E3026">
      <w:pPr>
        <w:pStyle w:val="Funotentext"/>
        <w:jc w:val="both"/>
        <w:rPr>
          <w:rFonts w:ascii="Arial Narrow" w:hAnsi="Arial Narrow"/>
          <w:sz w:val="14"/>
        </w:rPr>
      </w:pPr>
    </w:p>
    <w:p w:rsidR="004E3026" w:rsidRPr="003E5646" w:rsidRDefault="004E3026" w:rsidP="004E3026">
      <w:pPr>
        <w:pStyle w:val="Funotentext"/>
        <w:tabs>
          <w:tab w:val="left" w:pos="284"/>
        </w:tabs>
        <w:jc w:val="both"/>
        <w:rPr>
          <w:rFonts w:ascii="Arial Narrow" w:hAnsi="Arial Narrow"/>
          <w:sz w:val="14"/>
        </w:rPr>
      </w:pPr>
      <w:r w:rsidRPr="003E5646">
        <w:rPr>
          <w:rFonts w:ascii="Arial Narrow" w:hAnsi="Arial Narrow"/>
          <w:sz w:val="14"/>
        </w:rPr>
        <w:t>*)</w:t>
      </w:r>
      <w:r w:rsidRPr="003E5646">
        <w:rPr>
          <w:rFonts w:ascii="Arial Narrow" w:hAnsi="Arial Narrow"/>
          <w:sz w:val="14"/>
        </w:rPr>
        <w:tab/>
        <w:t>Nichtzutreffendes ist zu streichen!</w:t>
      </w:r>
    </w:p>
    <w:sectPr w:rsidR="004E3026" w:rsidRPr="003E5646">
      <w:head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BB" w:rsidRDefault="006D7EBB" w:rsidP="0080060E">
      <w:r>
        <w:separator/>
      </w:r>
    </w:p>
  </w:endnote>
  <w:endnote w:type="continuationSeparator" w:id="0">
    <w:p w:rsidR="006D7EBB" w:rsidRDefault="006D7EBB" w:rsidP="0080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BB" w:rsidRDefault="006D7EBB" w:rsidP="0080060E">
      <w:r>
        <w:separator/>
      </w:r>
    </w:p>
  </w:footnote>
  <w:footnote w:type="continuationSeparator" w:id="0">
    <w:p w:rsidR="006D7EBB" w:rsidRDefault="006D7EBB" w:rsidP="0080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1A6" w:rsidRPr="00BC500A" w:rsidRDefault="00BC500A" w:rsidP="00BC500A">
    <w:pPr>
      <w:pStyle w:val="Kopfzeile"/>
      <w:jc w:val="right"/>
      <w:rPr>
        <w:b/>
        <w:i/>
        <w:sz w:val="22"/>
        <w:szCs w:val="22"/>
      </w:rPr>
    </w:pPr>
    <w:r>
      <w:rPr>
        <w:b/>
        <w:i/>
        <w:sz w:val="22"/>
        <w:szCs w:val="22"/>
      </w:rPr>
      <w:t>Muster Bauführerbescheinigung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02C"/>
    <w:multiLevelType w:val="hybridMultilevel"/>
    <w:tmpl w:val="48DC848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7E51"/>
    <w:multiLevelType w:val="hybridMultilevel"/>
    <w:tmpl w:val="41DAC06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AE7"/>
    <w:multiLevelType w:val="hybridMultilevel"/>
    <w:tmpl w:val="A8428C48"/>
    <w:lvl w:ilvl="0" w:tplc="1CD47BF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C59E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C57EB5"/>
    <w:multiLevelType w:val="hybridMultilevel"/>
    <w:tmpl w:val="FC922FD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B64D5"/>
    <w:multiLevelType w:val="hybridMultilevel"/>
    <w:tmpl w:val="C80AB87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F509A"/>
    <w:multiLevelType w:val="hybridMultilevel"/>
    <w:tmpl w:val="5FD03C0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FE"/>
    <w:rsid w:val="000C2C91"/>
    <w:rsid w:val="00126F8A"/>
    <w:rsid w:val="0031060D"/>
    <w:rsid w:val="00374527"/>
    <w:rsid w:val="003E5646"/>
    <w:rsid w:val="004C6EEB"/>
    <w:rsid w:val="004E3026"/>
    <w:rsid w:val="00552C80"/>
    <w:rsid w:val="005C77C5"/>
    <w:rsid w:val="006D7EBB"/>
    <w:rsid w:val="0080060E"/>
    <w:rsid w:val="00834055"/>
    <w:rsid w:val="009E27AE"/>
    <w:rsid w:val="00AE3B93"/>
    <w:rsid w:val="00BC500A"/>
    <w:rsid w:val="00BD1A3A"/>
    <w:rsid w:val="00C53B9A"/>
    <w:rsid w:val="00C773F5"/>
    <w:rsid w:val="00CE11A6"/>
    <w:rsid w:val="00CE1C30"/>
    <w:rsid w:val="00EA35AE"/>
    <w:rsid w:val="00EA63FE"/>
    <w:rsid w:val="00F7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semiHidden/>
    <w:rPr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CE11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E11A6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CE11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E11A6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9DBD-BFC6-4413-AC0D-9ECD59BF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2021-07-27T09:32:00Z</dcterms:created>
  <dcterms:modified xsi:type="dcterms:W3CDTF">2021-07-27T09:32:00Z</dcterms:modified>
</cp:coreProperties>
</file>