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B5" w:rsidRPr="00417C40" w:rsidRDefault="00C73BB5" w:rsidP="00C73BB5">
      <w:pPr>
        <w:spacing w:line="216" w:lineRule="auto"/>
        <w:rPr>
          <w:rFonts w:ascii="Franklin Gothic Book" w:hAnsi="Franklin Gothic Book" w:cs="Times New Roman"/>
          <w:sz w:val="18"/>
          <w:szCs w:val="18"/>
        </w:rPr>
      </w:pPr>
    </w:p>
    <w:p w:rsidR="00B63797" w:rsidRPr="00063EAE" w:rsidRDefault="004049D5" w:rsidP="00F20354">
      <w:pPr>
        <w:spacing w:line="216" w:lineRule="auto"/>
        <w:ind w:right="0"/>
        <w:jc w:val="right"/>
        <w:rPr>
          <w:rFonts w:ascii="Franklin Gothic Book" w:hAnsi="Franklin Gothic Book" w:cs="Times New Roman"/>
          <w:sz w:val="18"/>
          <w:szCs w:val="18"/>
        </w:rPr>
      </w:pPr>
      <w:r>
        <w:rPr>
          <w:rFonts w:ascii="Franklin Gothic Book" w:hAnsi="Franklin Gothic Book" w:cs="Times New Roman"/>
          <w:sz w:val="18"/>
          <w:szCs w:val="18"/>
        </w:rPr>
        <w:t>14.10</w:t>
      </w:r>
      <w:r w:rsidR="00F826CC">
        <w:rPr>
          <w:rFonts w:ascii="Franklin Gothic Book" w:hAnsi="Franklin Gothic Book" w:cs="Times New Roman"/>
          <w:sz w:val="18"/>
          <w:szCs w:val="18"/>
        </w:rPr>
        <w:t>.2025</w:t>
      </w:r>
    </w:p>
    <w:p w:rsidR="00B63797" w:rsidRPr="00063EAE" w:rsidRDefault="00B63797" w:rsidP="00F20354">
      <w:pPr>
        <w:spacing w:line="216" w:lineRule="auto"/>
        <w:ind w:right="0"/>
        <w:rPr>
          <w:rFonts w:ascii="Franklin Gothic Book" w:hAnsi="Franklin Gothic Book" w:cs="Times New Roman"/>
          <w:sz w:val="18"/>
          <w:szCs w:val="18"/>
        </w:rPr>
      </w:pPr>
    </w:p>
    <w:p w:rsidR="004B3B33" w:rsidRPr="00F826CC" w:rsidRDefault="00F9032C" w:rsidP="001B3FBE">
      <w:pPr>
        <w:spacing w:before="240"/>
        <w:ind w:right="0"/>
        <w:rPr>
          <w:rFonts w:ascii="Franklin Gothic Book" w:hAnsi="Franklin Gothic Book" w:cs="Times New Roman"/>
          <w:b/>
          <w:bCs/>
        </w:rPr>
      </w:pPr>
      <w:r w:rsidRPr="00F826CC">
        <w:rPr>
          <w:rFonts w:ascii="Franklin Gothic Book" w:hAnsi="Franklin Gothic Book" w:cs="Times New Roman"/>
          <w:b/>
          <w:bCs/>
        </w:rPr>
        <w:t>Behörden</w:t>
      </w:r>
      <w:r w:rsidR="00F826CC" w:rsidRPr="00F826CC">
        <w:rPr>
          <w:rFonts w:ascii="Franklin Gothic Book" w:hAnsi="Franklin Gothic Book" w:cs="Times New Roman"/>
          <w:b/>
          <w:bCs/>
        </w:rPr>
        <w:t>information</w:t>
      </w:r>
    </w:p>
    <w:p w:rsidR="009A039A" w:rsidRDefault="00265532" w:rsidP="001B3FBE">
      <w:pPr>
        <w:spacing w:before="240"/>
        <w:ind w:right="0"/>
        <w:jc w:val="both"/>
        <w:rPr>
          <w:rFonts w:ascii="Franklin Gothic Book" w:hAnsi="Franklin Gothic Book"/>
          <w:b/>
          <w:bCs/>
          <w:sz w:val="26"/>
          <w:szCs w:val="26"/>
        </w:rPr>
      </w:pPr>
      <w:r w:rsidRPr="00F826CC">
        <w:rPr>
          <w:rFonts w:ascii="Franklin Gothic Book" w:hAnsi="Franklin Gothic Book"/>
          <w:b/>
          <w:bCs/>
          <w:noProof/>
          <w:sz w:val="26"/>
          <w:szCs w:val="26"/>
          <w:lang w:eastAsia="de-AT"/>
        </w:rPr>
        <w:drawing>
          <wp:anchor distT="0" distB="0" distL="114300" distR="114300" simplePos="0" relativeHeight="251661312" behindDoc="0" locked="0" layoutInCell="1" allowOverlap="1">
            <wp:simplePos x="0" y="0"/>
            <wp:positionH relativeFrom="column">
              <wp:posOffset>2540</wp:posOffset>
            </wp:positionH>
            <wp:positionV relativeFrom="paragraph">
              <wp:posOffset>107950</wp:posOffset>
            </wp:positionV>
            <wp:extent cx="107950" cy="9525"/>
            <wp:effectExtent l="0" t="0" r="6350" b="952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hteck 32"/>
                    <pic:cNvPicPr>
                      <a:picLocks noChangeArrowheads="1"/>
                    </pic:cNvPicPr>
                  </pic:nvPicPr>
                  <pic:blipFill>
                    <a:blip r:embed="rId8">
                      <a:extLst>
                        <a:ext uri="{28A0092B-C50C-407E-A947-70E740481C1C}">
                          <a14:useLocalDpi xmlns:a14="http://schemas.microsoft.com/office/drawing/2010/main" val="0"/>
                        </a:ext>
                      </a:extLst>
                    </a:blip>
                    <a:srcRect r="-3030"/>
                    <a:stretch>
                      <a:fillRect/>
                    </a:stretch>
                  </pic:blipFill>
                  <pic:spPr bwMode="auto">
                    <a:xfrm>
                      <a:off x="0" y="0"/>
                      <a:ext cx="107950" cy="9525"/>
                    </a:xfrm>
                    <a:prstGeom prst="rect">
                      <a:avLst/>
                    </a:prstGeom>
                    <a:noFill/>
                  </pic:spPr>
                </pic:pic>
              </a:graphicData>
            </a:graphic>
            <wp14:sizeRelH relativeFrom="margin">
              <wp14:pctWidth>0</wp14:pctWidth>
            </wp14:sizeRelH>
            <wp14:sizeRelV relativeFrom="margin">
              <wp14:pctHeight>0</wp14:pctHeight>
            </wp14:sizeRelV>
          </wp:anchor>
        </w:drawing>
      </w:r>
      <w:r w:rsidR="004049D5">
        <w:rPr>
          <w:rFonts w:ascii="Franklin Gothic Book" w:hAnsi="Franklin Gothic Book"/>
          <w:b/>
          <w:bCs/>
          <w:noProof/>
          <w:sz w:val="26"/>
          <w:szCs w:val="26"/>
          <w:lang w:eastAsia="de-AT"/>
        </w:rPr>
        <w:t>Überschalltraining Eurofighter von 03. November bis 14. November 2025</w:t>
      </w:r>
    </w:p>
    <w:p w:rsidR="00063EAE" w:rsidRPr="00063EAE" w:rsidRDefault="00063EAE" w:rsidP="001B3FBE">
      <w:pPr>
        <w:spacing w:before="240"/>
        <w:ind w:right="0"/>
        <w:jc w:val="both"/>
        <w:rPr>
          <w:rFonts w:ascii="Franklin Gothic Book" w:eastAsia="Calibri" w:hAnsi="Franklin Gothic Book"/>
          <w:b/>
          <w:bCs/>
          <w:lang w:val="de-DE" w:eastAsia="en-US"/>
        </w:rPr>
      </w:pPr>
    </w:p>
    <w:p w:rsidR="004049D5" w:rsidRPr="004049D5" w:rsidRDefault="004049D5" w:rsidP="004049D5">
      <w:pPr>
        <w:pStyle w:val="western"/>
        <w:spacing w:after="57" w:line="240" w:lineRule="auto"/>
        <w:rPr>
          <w:rFonts w:cs="Arial"/>
          <w:sz w:val="18"/>
          <w:szCs w:val="18"/>
          <w:lang w:val="de-AT"/>
        </w:rPr>
      </w:pPr>
      <w:r w:rsidRPr="004049D5">
        <w:rPr>
          <w:rFonts w:cs="Arial"/>
          <w:sz w:val="18"/>
          <w:szCs w:val="18"/>
          <w:lang w:val="de-AT"/>
        </w:rPr>
        <w:t xml:space="preserve">Von 03. November bis 14. November 2025 (45. und 46. KW) findet das zweite Überschalltraining der österreichischen Luftstreitkräfte für das Kalenderjahr 2025 statt. Pro Tag sind jeweils zwei Überschallflüge zwischen 08:00 Uhr und 16:00 Uhr im gesamten Bundesgebiet mit Ausnahme von Ballungsräumen sowie den Bundesländern Tirol und Vorarlberg geplant. </w:t>
      </w:r>
    </w:p>
    <w:p w:rsidR="00877B90" w:rsidRPr="00063EAE" w:rsidRDefault="009A039A" w:rsidP="00AC79C6">
      <w:pPr>
        <w:pStyle w:val="western"/>
        <w:spacing w:after="0" w:line="240" w:lineRule="auto"/>
        <w:rPr>
          <w:rFonts w:cs="Arial"/>
          <w:b/>
          <w:bCs/>
          <w:sz w:val="18"/>
          <w:szCs w:val="18"/>
          <w:lang w:val="de-AT"/>
        </w:rPr>
      </w:pPr>
      <w:r w:rsidRPr="00063EAE">
        <w:rPr>
          <w:rFonts w:cs="Arial"/>
          <w:b/>
          <w:bCs/>
          <w:sz w:val="18"/>
          <w:szCs w:val="18"/>
          <w:lang w:val="de-AT"/>
        </w:rPr>
        <w:t>Unverzichtbar für eine funktionierende Luftraumüberwachung</w:t>
      </w:r>
    </w:p>
    <w:p w:rsidR="009A039A" w:rsidRPr="00063EAE" w:rsidRDefault="009A039A" w:rsidP="00DE3151">
      <w:pPr>
        <w:pStyle w:val="western"/>
        <w:spacing w:before="0" w:beforeAutospacing="0" w:after="0" w:line="240" w:lineRule="auto"/>
        <w:jc w:val="both"/>
        <w:rPr>
          <w:sz w:val="18"/>
          <w:szCs w:val="18"/>
          <w:lang w:val="de-AT"/>
        </w:rPr>
      </w:pPr>
      <w:r w:rsidRPr="00063EAE">
        <w:rPr>
          <w:rFonts w:cs="Arial"/>
          <w:sz w:val="18"/>
          <w:szCs w:val="18"/>
          <w:lang w:val="de-AT"/>
        </w:rPr>
        <w:t xml:space="preserve">Das Fliegen mit Überschall ist ein unverzichtbarer Teil des Trainings und der Ausbildung unserer Piloten. Es ist für eine funktionierende österreichische Luftraumüberwachung unumgänglich. </w:t>
      </w:r>
    </w:p>
    <w:p w:rsidR="009A039A" w:rsidRPr="00063EAE" w:rsidRDefault="009A039A" w:rsidP="00DE3151">
      <w:pPr>
        <w:pStyle w:val="western"/>
        <w:spacing w:before="0" w:beforeAutospacing="0" w:after="0" w:line="240" w:lineRule="auto"/>
        <w:jc w:val="both"/>
        <w:rPr>
          <w:sz w:val="18"/>
          <w:szCs w:val="18"/>
          <w:lang w:val="de-AT"/>
        </w:rPr>
      </w:pPr>
      <w:r w:rsidRPr="00063EAE">
        <w:rPr>
          <w:rFonts w:cs="Arial"/>
          <w:sz w:val="18"/>
          <w:szCs w:val="18"/>
          <w:lang w:val="de-AT"/>
        </w:rPr>
        <w:t>Auch im Überschallbereich hat ein sicherer Flugbetrieb und die Flugsicherheit höchste Priorität. Die Piloten trainieren unter realen körperlichen Belastungen, welche im Simulator nicht dargestellt werden können. Die enge und äußerst zeitkritische Koordinierung zwischen Militärpiloten, Radarleitoffizieren und der militärische</w:t>
      </w:r>
      <w:r w:rsidR="00AE4A0F">
        <w:rPr>
          <w:rFonts w:cs="Arial"/>
          <w:sz w:val="18"/>
          <w:szCs w:val="18"/>
          <w:lang w:val="de-AT"/>
        </w:rPr>
        <w:t>n</w:t>
      </w:r>
      <w:r w:rsidRPr="00063EAE">
        <w:rPr>
          <w:rFonts w:cs="Arial"/>
          <w:sz w:val="18"/>
          <w:szCs w:val="18"/>
          <w:lang w:val="de-AT"/>
        </w:rPr>
        <w:t xml:space="preserve"> sowie zivilen Flugsicherung ist einer der wichtigsten Inhalte des Trainings.</w:t>
      </w:r>
    </w:p>
    <w:p w:rsidR="00877B90" w:rsidRDefault="00877B90" w:rsidP="00877B90">
      <w:pPr>
        <w:pStyle w:val="western"/>
        <w:spacing w:after="0" w:line="240" w:lineRule="auto"/>
        <w:rPr>
          <w:sz w:val="18"/>
          <w:szCs w:val="18"/>
          <w:lang w:val="de-AT"/>
        </w:rPr>
      </w:pPr>
      <w:r>
        <w:rPr>
          <w:sz w:val="18"/>
          <w:szCs w:val="18"/>
          <w:lang w:val="de-AT"/>
        </w:rPr>
        <w:t>Luftfahrzeuge:</w:t>
      </w:r>
      <w:r>
        <w:rPr>
          <w:sz w:val="18"/>
          <w:szCs w:val="18"/>
          <w:lang w:val="de-AT"/>
        </w:rPr>
        <w:tab/>
        <w:t>zwei Eurofighter</w:t>
      </w:r>
      <w:r>
        <w:rPr>
          <w:sz w:val="18"/>
          <w:szCs w:val="18"/>
          <w:lang w:val="de-AT"/>
        </w:rPr>
        <w:br/>
      </w:r>
      <w:r>
        <w:rPr>
          <w:sz w:val="18"/>
          <w:szCs w:val="18"/>
          <w:lang w:val="de-AT"/>
        </w:rPr>
        <w:tab/>
      </w:r>
      <w:r>
        <w:rPr>
          <w:sz w:val="18"/>
          <w:szCs w:val="18"/>
          <w:lang w:val="de-AT"/>
        </w:rPr>
        <w:tab/>
      </w:r>
    </w:p>
    <w:p w:rsidR="004049D5" w:rsidRDefault="004049D5" w:rsidP="00F826CC">
      <w:pPr>
        <w:ind w:right="0"/>
        <w:jc w:val="both"/>
        <w:rPr>
          <w:rFonts w:ascii="Franklin Gothic Book" w:eastAsia="Times New Roman" w:hAnsi="Franklin Gothic Book" w:cs="Times New Roman"/>
          <w:sz w:val="18"/>
          <w:szCs w:val="18"/>
          <w:lang w:eastAsia="de-DE"/>
        </w:rPr>
      </w:pPr>
    </w:p>
    <w:p w:rsidR="00F826CC" w:rsidRPr="000912F8" w:rsidRDefault="00F826CC" w:rsidP="00F826CC">
      <w:pPr>
        <w:ind w:right="0"/>
        <w:jc w:val="both"/>
        <w:rPr>
          <w:rFonts w:ascii="Franklin Gothic Book" w:eastAsia="Calibri" w:hAnsi="Franklin Gothic Book"/>
          <w:sz w:val="18"/>
          <w:szCs w:val="18"/>
          <w:lang w:val="de-DE" w:eastAsia="en-US"/>
        </w:rPr>
      </w:pPr>
      <w:bookmarkStart w:id="0" w:name="_GoBack"/>
      <w:bookmarkEnd w:id="0"/>
      <w:r w:rsidRPr="00417C40">
        <w:rPr>
          <w:rFonts w:ascii="Franklin Gothic Book" w:hAnsi="Franklin Gothic Book" w:cs="Calibri"/>
          <w:b/>
          <w:sz w:val="18"/>
          <w:szCs w:val="18"/>
        </w:rPr>
        <w:t>Rückfragehinweis:</w:t>
      </w:r>
    </w:p>
    <w:p w:rsidR="00F826CC" w:rsidRPr="00417C40" w:rsidRDefault="00F826CC" w:rsidP="00F826CC">
      <w:pPr>
        <w:spacing w:line="260" w:lineRule="exact"/>
        <w:ind w:right="0"/>
        <w:jc w:val="both"/>
        <w:rPr>
          <w:rFonts w:ascii="Franklin Gothic Book" w:hAnsi="Franklin Gothic Book" w:cs="Times New Roman"/>
          <w:sz w:val="18"/>
          <w:szCs w:val="18"/>
        </w:rPr>
      </w:pPr>
      <w:r w:rsidRPr="00417C40">
        <w:rPr>
          <w:rFonts w:ascii="Franklin Gothic Book" w:hAnsi="Franklin Gothic Book" w:cs="Times New Roman"/>
          <w:sz w:val="18"/>
          <w:szCs w:val="18"/>
        </w:rPr>
        <w:t>Oberst</w:t>
      </w:r>
      <w:r>
        <w:rPr>
          <w:rFonts w:ascii="Franklin Gothic Book" w:hAnsi="Franklin Gothic Book" w:cs="Times New Roman"/>
          <w:sz w:val="18"/>
          <w:szCs w:val="18"/>
        </w:rPr>
        <w:t xml:space="preserve">leutnant Marco </w:t>
      </w:r>
      <w:proofErr w:type="spellStart"/>
      <w:r>
        <w:rPr>
          <w:rFonts w:ascii="Franklin Gothic Book" w:hAnsi="Franklin Gothic Book" w:cs="Times New Roman"/>
          <w:sz w:val="18"/>
          <w:szCs w:val="18"/>
        </w:rPr>
        <w:t>Spörk</w:t>
      </w:r>
      <w:proofErr w:type="spellEnd"/>
    </w:p>
    <w:p w:rsidR="00F826CC" w:rsidRPr="00417C40" w:rsidRDefault="00F826CC" w:rsidP="00F826CC">
      <w:pPr>
        <w:spacing w:line="260" w:lineRule="exact"/>
        <w:ind w:right="0"/>
        <w:jc w:val="both"/>
        <w:rPr>
          <w:rFonts w:ascii="Franklin Gothic Book" w:hAnsi="Franklin Gothic Book" w:cs="Times New Roman"/>
          <w:sz w:val="18"/>
          <w:szCs w:val="18"/>
        </w:rPr>
      </w:pPr>
      <w:r>
        <w:rPr>
          <w:rFonts w:ascii="Franklin Gothic Book" w:hAnsi="Franklin Gothic Book" w:cs="Times New Roman"/>
          <w:sz w:val="18"/>
          <w:szCs w:val="18"/>
        </w:rPr>
        <w:t>Presseoffizier des Militärkommandos Steiermark</w:t>
      </w:r>
    </w:p>
    <w:p w:rsidR="00F826CC" w:rsidRPr="00417C40" w:rsidRDefault="00F826CC" w:rsidP="00F826CC">
      <w:pPr>
        <w:spacing w:line="260" w:lineRule="exact"/>
        <w:ind w:right="0"/>
        <w:jc w:val="both"/>
        <w:rPr>
          <w:rFonts w:ascii="Franklin Gothic Book" w:hAnsi="Franklin Gothic Book" w:cs="Times New Roman"/>
          <w:sz w:val="18"/>
          <w:szCs w:val="18"/>
        </w:rPr>
      </w:pPr>
      <w:r w:rsidRPr="00417C40">
        <w:rPr>
          <w:rFonts w:ascii="Franklin Gothic Book" w:hAnsi="Franklin Gothic Book" w:cs="Times New Roman"/>
          <w:sz w:val="18"/>
          <w:szCs w:val="18"/>
        </w:rPr>
        <w:t>presse.steiermark@bmlv.gv.at</w:t>
      </w:r>
    </w:p>
    <w:p w:rsidR="00F826CC" w:rsidRPr="006673BD" w:rsidRDefault="00F826CC" w:rsidP="00F826CC">
      <w:pPr>
        <w:spacing w:line="260" w:lineRule="exact"/>
        <w:ind w:right="0"/>
        <w:jc w:val="both"/>
        <w:rPr>
          <w:rFonts w:ascii="Franklin Gothic Book" w:hAnsi="Franklin Gothic Book" w:cs="Times New Roman"/>
          <w:sz w:val="18"/>
          <w:szCs w:val="18"/>
        </w:rPr>
      </w:pPr>
      <w:r w:rsidRPr="00417C40">
        <w:rPr>
          <w:rFonts w:ascii="Franklin Gothic Book" w:hAnsi="Franklin Gothic Book" w:cs="Times New Roman"/>
          <w:sz w:val="18"/>
          <w:szCs w:val="18"/>
        </w:rPr>
        <w:t>Mobil: 0043 664 622 3304</w:t>
      </w:r>
    </w:p>
    <w:p w:rsidR="00162BC1" w:rsidRPr="00063EAE" w:rsidRDefault="00162BC1" w:rsidP="00063EAE">
      <w:pPr>
        <w:pStyle w:val="western"/>
        <w:spacing w:before="0" w:beforeAutospacing="0" w:after="0" w:line="240" w:lineRule="auto"/>
        <w:rPr>
          <w:sz w:val="18"/>
          <w:szCs w:val="18"/>
        </w:rPr>
      </w:pPr>
    </w:p>
    <w:sectPr w:rsidR="00162BC1" w:rsidRPr="00063EAE" w:rsidSect="00F20354">
      <w:headerReference w:type="default" r:id="rId9"/>
      <w:footerReference w:type="default" r:id="rId10"/>
      <w:pgSz w:w="11900" w:h="16840"/>
      <w:pgMar w:top="583" w:right="1410" w:bottom="284" w:left="1418"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54" w:rsidRDefault="00827C54" w:rsidP="00F5262B">
      <w:r>
        <w:separator/>
      </w:r>
    </w:p>
  </w:endnote>
  <w:endnote w:type="continuationSeparator" w:id="0">
    <w:p w:rsidR="00827C54" w:rsidRDefault="00827C54" w:rsidP="00F5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0C" w:rsidRDefault="00EB7AE2" w:rsidP="00D77394">
    <w:pPr>
      <w:pStyle w:val="p1"/>
      <w:spacing w:line="168" w:lineRule="auto"/>
      <w:rPr>
        <w:rFonts w:ascii="Franklin Gothic Demi" w:hAnsi="Franklin Gothic Demi"/>
        <w:b/>
        <w:bCs/>
        <w:color w:val="000000"/>
        <w:sz w:val="14"/>
        <w:szCs w:val="14"/>
      </w:rPr>
    </w:pPr>
    <w:r>
      <w:rPr>
        <w:noProof/>
        <w:lang w:eastAsia="de-AT"/>
      </w:rPr>
      <w:drawing>
        <wp:anchor distT="0" distB="0" distL="114300" distR="114300" simplePos="0" relativeHeight="251659776" behindDoc="0" locked="0" layoutInCell="1" allowOverlap="1" wp14:anchorId="1F31B8C1" wp14:editId="51898620">
          <wp:simplePos x="0" y="0"/>
          <wp:positionH relativeFrom="column">
            <wp:posOffset>4532630</wp:posOffset>
          </wp:positionH>
          <wp:positionV relativeFrom="paragraph">
            <wp:posOffset>-641350</wp:posOffset>
          </wp:positionV>
          <wp:extent cx="1447800" cy="1447800"/>
          <wp:effectExtent l="0" t="0" r="0" b="0"/>
          <wp:wrapThrough wrapText="bothSides">
            <wp:wrapPolygon edited="0">
              <wp:start x="0" y="0"/>
              <wp:lineTo x="0" y="21316"/>
              <wp:lineTo x="21316" y="21316"/>
              <wp:lineTo x="21316" y="0"/>
              <wp:lineTo x="0" y="0"/>
            </wp:wrapPolygon>
          </wp:wrapThrough>
          <wp:docPr id="2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4E0" w:rsidRDefault="002334E0" w:rsidP="00D77394">
    <w:pPr>
      <w:pStyle w:val="p1"/>
      <w:spacing w:line="168" w:lineRule="auto"/>
      <w:rPr>
        <w:rFonts w:ascii="Franklin Gothic Demi" w:hAnsi="Franklin Gothic Demi"/>
        <w:b/>
        <w:bCs/>
        <w:color w:val="000000"/>
        <w:sz w:val="14"/>
        <w:szCs w:val="14"/>
      </w:rPr>
    </w:pPr>
  </w:p>
  <w:p w:rsidR="002334E0" w:rsidRDefault="002334E0" w:rsidP="00D77394">
    <w:pPr>
      <w:pStyle w:val="p1"/>
      <w:spacing w:line="168" w:lineRule="auto"/>
      <w:rPr>
        <w:rFonts w:ascii="Franklin Gothic Demi" w:hAnsi="Franklin Gothic Demi"/>
        <w:b/>
        <w:bCs/>
        <w:color w:val="000000"/>
        <w:sz w:val="14"/>
        <w:szCs w:val="14"/>
      </w:rPr>
    </w:pPr>
  </w:p>
  <w:p w:rsidR="002334E0" w:rsidRDefault="002334E0" w:rsidP="00D77394">
    <w:pPr>
      <w:pStyle w:val="p1"/>
      <w:spacing w:line="168" w:lineRule="auto"/>
      <w:rPr>
        <w:rFonts w:ascii="Franklin Gothic Demi" w:hAnsi="Franklin Gothic Demi"/>
        <w:b/>
        <w:bCs/>
        <w:color w:val="000000"/>
        <w:sz w:val="14"/>
        <w:szCs w:val="14"/>
      </w:rPr>
    </w:pPr>
  </w:p>
  <w:p w:rsidR="002334E0" w:rsidRDefault="002334E0" w:rsidP="00D77394">
    <w:pPr>
      <w:pStyle w:val="p1"/>
      <w:spacing w:line="168" w:lineRule="auto"/>
      <w:rPr>
        <w:rFonts w:ascii="Franklin Gothic Demi" w:hAnsi="Franklin Gothic Demi"/>
        <w:b/>
        <w:bCs/>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54" w:rsidRDefault="00827C54" w:rsidP="00F5262B">
      <w:r>
        <w:separator/>
      </w:r>
    </w:p>
  </w:footnote>
  <w:footnote w:type="continuationSeparator" w:id="0">
    <w:p w:rsidR="00827C54" w:rsidRDefault="00827C54" w:rsidP="00F5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A3" w:rsidRPr="005E6C6B" w:rsidRDefault="003660A3" w:rsidP="003660A3">
    <w:pPr>
      <w:rPr>
        <w:rFonts w:ascii="Franklin Gothic Demi" w:hAnsi="Franklin Gothic Demi" w:cs="Times New Roman"/>
        <w:sz w:val="18"/>
        <w:szCs w:val="18"/>
      </w:rPr>
    </w:pPr>
    <w:r w:rsidRPr="004E6291">
      <w:rPr>
        <w:noProof/>
        <w:lang w:eastAsia="de-AT"/>
      </w:rPr>
      <w:drawing>
        <wp:anchor distT="0" distB="0" distL="114300" distR="114300" simplePos="0" relativeHeight="251661824" behindDoc="0" locked="0" layoutInCell="1" allowOverlap="1" wp14:anchorId="65F41710" wp14:editId="6025A4D7">
          <wp:simplePos x="0" y="0"/>
          <wp:positionH relativeFrom="column">
            <wp:posOffset>-567055</wp:posOffset>
          </wp:positionH>
          <wp:positionV relativeFrom="paragraph">
            <wp:posOffset>-40005</wp:posOffset>
          </wp:positionV>
          <wp:extent cx="431800" cy="647700"/>
          <wp:effectExtent l="0" t="0" r="635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kdo 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647700"/>
                  </a:xfrm>
                  <a:prstGeom prst="rect">
                    <a:avLst/>
                  </a:prstGeom>
                </pic:spPr>
              </pic:pic>
            </a:graphicData>
          </a:graphic>
          <wp14:sizeRelH relativeFrom="margin">
            <wp14:pctWidth>0</wp14:pctWidth>
          </wp14:sizeRelH>
          <wp14:sizeRelV relativeFrom="margin">
            <wp14:pctHeight>0</wp14:pctHeight>
          </wp14:sizeRelV>
        </wp:anchor>
      </w:drawing>
    </w:r>
    <w:r w:rsidRPr="005E6C6B">
      <w:rPr>
        <w:rFonts w:ascii="Franklin Gothic Demi" w:hAnsi="Franklin Gothic Demi" w:cs="Times New Roman"/>
        <w:spacing w:val="5"/>
        <w:sz w:val="18"/>
        <w:szCs w:val="18"/>
      </w:rPr>
      <w:t>ÖSTERREICHISCHES </w:t>
    </w:r>
  </w:p>
  <w:p w:rsidR="003660A3" w:rsidRPr="005E6C6B" w:rsidRDefault="003660A3" w:rsidP="003660A3">
    <w:pPr>
      <w:rPr>
        <w:rFonts w:ascii="Franklin Gothic Demi" w:hAnsi="Franklin Gothic Demi" w:cs="Times New Roman"/>
        <w:sz w:val="18"/>
        <w:szCs w:val="18"/>
      </w:rPr>
    </w:pPr>
    <w:r w:rsidRPr="005E6C6B">
      <w:rPr>
        <w:rFonts w:ascii="Franklin Gothic Demi" w:hAnsi="Franklin Gothic Demi" w:cs="Times New Roman"/>
        <w:spacing w:val="5"/>
        <w:sz w:val="18"/>
        <w:szCs w:val="18"/>
      </w:rPr>
      <w:t>BUNDESHEER</w:t>
    </w:r>
  </w:p>
  <w:p w:rsidR="003660A3" w:rsidRDefault="003660A3" w:rsidP="003660A3">
    <w:pPr>
      <w:rPr>
        <w:rFonts w:ascii="Franklin Gothic Book" w:hAnsi="Franklin Gothic Book" w:cs="Times New Roman"/>
        <w:sz w:val="18"/>
        <w:szCs w:val="18"/>
      </w:rPr>
    </w:pPr>
    <w:r>
      <w:rPr>
        <w:rFonts w:ascii="Franklin Gothic Book" w:hAnsi="Franklin Gothic Book" w:cs="Times New Roman"/>
        <w:sz w:val="18"/>
        <w:szCs w:val="18"/>
      </w:rPr>
      <w:t>Militärkommando Steiermark</w:t>
    </w:r>
  </w:p>
  <w:p w:rsidR="00B63797" w:rsidRDefault="00B63797" w:rsidP="00B63797">
    <w:pPr>
      <w:spacing w:line="216" w:lineRule="exact"/>
      <w:rPr>
        <w:rFonts w:ascii="Franklin Gothic Book" w:hAnsi="Franklin Gothic Book" w:cs="Times New Roman"/>
        <w:sz w:val="18"/>
        <w:szCs w:val="18"/>
      </w:rPr>
    </w:pPr>
    <w:r w:rsidRPr="00B63797">
      <w:rPr>
        <w:rFonts w:ascii="Franklin Gothic Book" w:hAnsi="Franklin Gothic Book" w:cs="Times New Roman"/>
        <w:sz w:val="18"/>
        <w:szCs w:val="18"/>
      </w:rPr>
      <w:t>Abteilung Öffentlichkeitsarbeit &amp; Kommunikation</w:t>
    </w:r>
  </w:p>
  <w:p w:rsidR="0073342A" w:rsidRPr="00B63797" w:rsidRDefault="0073342A" w:rsidP="00B63797">
    <w:pPr>
      <w:spacing w:line="216" w:lineRule="exact"/>
      <w:rPr>
        <w:rFonts w:ascii="Franklin Gothic Book" w:hAnsi="Franklin Gothic Book"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669"/>
    <w:multiLevelType w:val="hybridMultilevel"/>
    <w:tmpl w:val="1E200AFC"/>
    <w:lvl w:ilvl="0" w:tplc="C792B43E">
      <w:numFmt w:val="bullet"/>
      <w:lvlText w:val="-"/>
      <w:lvlJc w:val="left"/>
      <w:pPr>
        <w:ind w:left="720" w:hanging="360"/>
      </w:pPr>
      <w:rPr>
        <w:rFonts w:ascii="Franklin Gothic Book" w:eastAsia="Times New Roman" w:hAnsi="Franklin Gothic Book"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5160E95"/>
    <w:multiLevelType w:val="hybridMultilevel"/>
    <w:tmpl w:val="1A6279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6D378C"/>
    <w:multiLevelType w:val="hybridMultilevel"/>
    <w:tmpl w:val="8A14B41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75EF1EA8"/>
    <w:multiLevelType w:val="hybridMultilevel"/>
    <w:tmpl w:val="969AF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F801CF1"/>
    <w:multiLevelType w:val="multilevel"/>
    <w:tmpl w:val="EE9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A3"/>
    <w:rsid w:val="0000026B"/>
    <w:rsid w:val="00000625"/>
    <w:rsid w:val="00001FFF"/>
    <w:rsid w:val="00013855"/>
    <w:rsid w:val="0001465A"/>
    <w:rsid w:val="0001556C"/>
    <w:rsid w:val="00015CBD"/>
    <w:rsid w:val="000204F3"/>
    <w:rsid w:val="0002215F"/>
    <w:rsid w:val="00035852"/>
    <w:rsid w:val="00050E74"/>
    <w:rsid w:val="000552C8"/>
    <w:rsid w:val="000561A4"/>
    <w:rsid w:val="00061B8A"/>
    <w:rsid w:val="00063EAE"/>
    <w:rsid w:val="00067CC8"/>
    <w:rsid w:val="00073A04"/>
    <w:rsid w:val="00077C08"/>
    <w:rsid w:val="0008789E"/>
    <w:rsid w:val="000912F8"/>
    <w:rsid w:val="00092F31"/>
    <w:rsid w:val="000946A9"/>
    <w:rsid w:val="0009647B"/>
    <w:rsid w:val="000B7BC4"/>
    <w:rsid w:val="000E0C38"/>
    <w:rsid w:val="000E51BD"/>
    <w:rsid w:val="000E55FD"/>
    <w:rsid w:val="001209C3"/>
    <w:rsid w:val="001241D6"/>
    <w:rsid w:val="00124698"/>
    <w:rsid w:val="00137F49"/>
    <w:rsid w:val="001427F9"/>
    <w:rsid w:val="00142FF0"/>
    <w:rsid w:val="001430CB"/>
    <w:rsid w:val="001465DB"/>
    <w:rsid w:val="00150131"/>
    <w:rsid w:val="00151DAF"/>
    <w:rsid w:val="00162BC1"/>
    <w:rsid w:val="001711B5"/>
    <w:rsid w:val="001A1D05"/>
    <w:rsid w:val="001A33EC"/>
    <w:rsid w:val="001B2CC6"/>
    <w:rsid w:val="001B3FBE"/>
    <w:rsid w:val="001C1869"/>
    <w:rsid w:val="001E31B1"/>
    <w:rsid w:val="001F7A27"/>
    <w:rsid w:val="00201530"/>
    <w:rsid w:val="00206487"/>
    <w:rsid w:val="00206C2C"/>
    <w:rsid w:val="0021746B"/>
    <w:rsid w:val="00221F27"/>
    <w:rsid w:val="002249F0"/>
    <w:rsid w:val="002334E0"/>
    <w:rsid w:val="002565C6"/>
    <w:rsid w:val="00262FF2"/>
    <w:rsid w:val="00265532"/>
    <w:rsid w:val="002704AA"/>
    <w:rsid w:val="0027477A"/>
    <w:rsid w:val="002927F8"/>
    <w:rsid w:val="0029518E"/>
    <w:rsid w:val="002961A0"/>
    <w:rsid w:val="002971ED"/>
    <w:rsid w:val="002A45F2"/>
    <w:rsid w:val="002A7C04"/>
    <w:rsid w:val="002B1019"/>
    <w:rsid w:val="002B6E85"/>
    <w:rsid w:val="002C5E46"/>
    <w:rsid w:val="002C79C7"/>
    <w:rsid w:val="002D0BBA"/>
    <w:rsid w:val="002F00F7"/>
    <w:rsid w:val="00303D66"/>
    <w:rsid w:val="0031732E"/>
    <w:rsid w:val="00321ADF"/>
    <w:rsid w:val="00330D19"/>
    <w:rsid w:val="003554A9"/>
    <w:rsid w:val="003660A3"/>
    <w:rsid w:val="00385C4F"/>
    <w:rsid w:val="003A203E"/>
    <w:rsid w:val="003A3BDB"/>
    <w:rsid w:val="003B2026"/>
    <w:rsid w:val="003D3759"/>
    <w:rsid w:val="003E54CD"/>
    <w:rsid w:val="004005F8"/>
    <w:rsid w:val="0040276B"/>
    <w:rsid w:val="004049D5"/>
    <w:rsid w:val="00413133"/>
    <w:rsid w:val="00417C40"/>
    <w:rsid w:val="0042506B"/>
    <w:rsid w:val="00441CAD"/>
    <w:rsid w:val="00446F03"/>
    <w:rsid w:val="004B0D0C"/>
    <w:rsid w:val="004B3B33"/>
    <w:rsid w:val="004B408E"/>
    <w:rsid w:val="004D2B9E"/>
    <w:rsid w:val="004F18CB"/>
    <w:rsid w:val="004F1B02"/>
    <w:rsid w:val="00505A11"/>
    <w:rsid w:val="00513840"/>
    <w:rsid w:val="00513F73"/>
    <w:rsid w:val="0052793E"/>
    <w:rsid w:val="005301ED"/>
    <w:rsid w:val="00531B83"/>
    <w:rsid w:val="0054608F"/>
    <w:rsid w:val="00547929"/>
    <w:rsid w:val="005637C3"/>
    <w:rsid w:val="00563BB6"/>
    <w:rsid w:val="0057143E"/>
    <w:rsid w:val="00574B66"/>
    <w:rsid w:val="00575D1F"/>
    <w:rsid w:val="00587EF9"/>
    <w:rsid w:val="00590799"/>
    <w:rsid w:val="00596C11"/>
    <w:rsid w:val="005A234E"/>
    <w:rsid w:val="005C0DD8"/>
    <w:rsid w:val="005D4E59"/>
    <w:rsid w:val="005E68DC"/>
    <w:rsid w:val="005F5FC0"/>
    <w:rsid w:val="00603B16"/>
    <w:rsid w:val="00622172"/>
    <w:rsid w:val="006304B1"/>
    <w:rsid w:val="006324AB"/>
    <w:rsid w:val="006449C7"/>
    <w:rsid w:val="0065243B"/>
    <w:rsid w:val="0065310C"/>
    <w:rsid w:val="00655A4C"/>
    <w:rsid w:val="00661F00"/>
    <w:rsid w:val="00664CB5"/>
    <w:rsid w:val="00673210"/>
    <w:rsid w:val="00684404"/>
    <w:rsid w:val="006925B7"/>
    <w:rsid w:val="006A0FDA"/>
    <w:rsid w:val="006A16BC"/>
    <w:rsid w:val="006A1C2B"/>
    <w:rsid w:val="006A359F"/>
    <w:rsid w:val="006E312F"/>
    <w:rsid w:val="006E41AD"/>
    <w:rsid w:val="006F66FC"/>
    <w:rsid w:val="0073342A"/>
    <w:rsid w:val="007403D7"/>
    <w:rsid w:val="007431DE"/>
    <w:rsid w:val="00746829"/>
    <w:rsid w:val="00763A19"/>
    <w:rsid w:val="0078369B"/>
    <w:rsid w:val="00794121"/>
    <w:rsid w:val="007A275E"/>
    <w:rsid w:val="007B0701"/>
    <w:rsid w:val="007B4B59"/>
    <w:rsid w:val="007B64D6"/>
    <w:rsid w:val="007C26C8"/>
    <w:rsid w:val="007C557D"/>
    <w:rsid w:val="007C7941"/>
    <w:rsid w:val="007D5B9C"/>
    <w:rsid w:val="007F0291"/>
    <w:rsid w:val="007F51FE"/>
    <w:rsid w:val="0080616A"/>
    <w:rsid w:val="00827C54"/>
    <w:rsid w:val="00827DD3"/>
    <w:rsid w:val="00837030"/>
    <w:rsid w:val="00840772"/>
    <w:rsid w:val="008409AB"/>
    <w:rsid w:val="00841D2D"/>
    <w:rsid w:val="00864B25"/>
    <w:rsid w:val="00877B90"/>
    <w:rsid w:val="00895608"/>
    <w:rsid w:val="00896B50"/>
    <w:rsid w:val="008A2A03"/>
    <w:rsid w:val="008B2DD1"/>
    <w:rsid w:val="008B36CB"/>
    <w:rsid w:val="008B6853"/>
    <w:rsid w:val="008E1614"/>
    <w:rsid w:val="008E60CD"/>
    <w:rsid w:val="008F56EA"/>
    <w:rsid w:val="0090004D"/>
    <w:rsid w:val="00900887"/>
    <w:rsid w:val="00901AE3"/>
    <w:rsid w:val="00917A79"/>
    <w:rsid w:val="009279B7"/>
    <w:rsid w:val="0093167B"/>
    <w:rsid w:val="00951260"/>
    <w:rsid w:val="00952374"/>
    <w:rsid w:val="00953FFF"/>
    <w:rsid w:val="00965A5D"/>
    <w:rsid w:val="00971CCC"/>
    <w:rsid w:val="00982E3F"/>
    <w:rsid w:val="00987DF2"/>
    <w:rsid w:val="00994F9F"/>
    <w:rsid w:val="009A039A"/>
    <w:rsid w:val="009A1E31"/>
    <w:rsid w:val="009A564E"/>
    <w:rsid w:val="009B3E78"/>
    <w:rsid w:val="009B6D95"/>
    <w:rsid w:val="009C77DC"/>
    <w:rsid w:val="009C78F9"/>
    <w:rsid w:val="00A1386D"/>
    <w:rsid w:val="00A16129"/>
    <w:rsid w:val="00A1644A"/>
    <w:rsid w:val="00A17C8B"/>
    <w:rsid w:val="00A215F8"/>
    <w:rsid w:val="00A26609"/>
    <w:rsid w:val="00A33E60"/>
    <w:rsid w:val="00A35970"/>
    <w:rsid w:val="00A42776"/>
    <w:rsid w:val="00A43281"/>
    <w:rsid w:val="00A51242"/>
    <w:rsid w:val="00A5259A"/>
    <w:rsid w:val="00A56C20"/>
    <w:rsid w:val="00A603FD"/>
    <w:rsid w:val="00A60A02"/>
    <w:rsid w:val="00A60D21"/>
    <w:rsid w:val="00A71FA4"/>
    <w:rsid w:val="00A73656"/>
    <w:rsid w:val="00A80F2B"/>
    <w:rsid w:val="00A96D5A"/>
    <w:rsid w:val="00AA030B"/>
    <w:rsid w:val="00AC1174"/>
    <w:rsid w:val="00AC228D"/>
    <w:rsid w:val="00AC79C6"/>
    <w:rsid w:val="00AD06EE"/>
    <w:rsid w:val="00AD2EA8"/>
    <w:rsid w:val="00AD5209"/>
    <w:rsid w:val="00AE4A0F"/>
    <w:rsid w:val="00AF02C4"/>
    <w:rsid w:val="00AF21CD"/>
    <w:rsid w:val="00AF2492"/>
    <w:rsid w:val="00B04E70"/>
    <w:rsid w:val="00B16504"/>
    <w:rsid w:val="00B16DFB"/>
    <w:rsid w:val="00B17643"/>
    <w:rsid w:val="00B224DA"/>
    <w:rsid w:val="00B23485"/>
    <w:rsid w:val="00B31E26"/>
    <w:rsid w:val="00B33D4E"/>
    <w:rsid w:val="00B435C8"/>
    <w:rsid w:val="00B526A0"/>
    <w:rsid w:val="00B60997"/>
    <w:rsid w:val="00B634D1"/>
    <w:rsid w:val="00B63797"/>
    <w:rsid w:val="00B775DD"/>
    <w:rsid w:val="00B82327"/>
    <w:rsid w:val="00BA6917"/>
    <w:rsid w:val="00BB16DE"/>
    <w:rsid w:val="00BB3064"/>
    <w:rsid w:val="00BD5D2F"/>
    <w:rsid w:val="00BF7498"/>
    <w:rsid w:val="00C01222"/>
    <w:rsid w:val="00C04790"/>
    <w:rsid w:val="00C13DFE"/>
    <w:rsid w:val="00C304FB"/>
    <w:rsid w:val="00C32EDA"/>
    <w:rsid w:val="00C42029"/>
    <w:rsid w:val="00C42925"/>
    <w:rsid w:val="00C44A70"/>
    <w:rsid w:val="00C54D00"/>
    <w:rsid w:val="00C71478"/>
    <w:rsid w:val="00C73BB5"/>
    <w:rsid w:val="00C97D86"/>
    <w:rsid w:val="00CD77FA"/>
    <w:rsid w:val="00CE69D9"/>
    <w:rsid w:val="00CF147F"/>
    <w:rsid w:val="00D13737"/>
    <w:rsid w:val="00D21D1C"/>
    <w:rsid w:val="00D301BB"/>
    <w:rsid w:val="00D353B1"/>
    <w:rsid w:val="00D42EC6"/>
    <w:rsid w:val="00D56548"/>
    <w:rsid w:val="00D60916"/>
    <w:rsid w:val="00D61B4A"/>
    <w:rsid w:val="00D6467B"/>
    <w:rsid w:val="00D77394"/>
    <w:rsid w:val="00D86D92"/>
    <w:rsid w:val="00D91841"/>
    <w:rsid w:val="00DB066B"/>
    <w:rsid w:val="00DB37B9"/>
    <w:rsid w:val="00DC2555"/>
    <w:rsid w:val="00DD2C81"/>
    <w:rsid w:val="00DE1E1B"/>
    <w:rsid w:val="00DE3151"/>
    <w:rsid w:val="00DE53AF"/>
    <w:rsid w:val="00DE63AD"/>
    <w:rsid w:val="00DF2224"/>
    <w:rsid w:val="00DF45B3"/>
    <w:rsid w:val="00DF4D4F"/>
    <w:rsid w:val="00E0397A"/>
    <w:rsid w:val="00E058F6"/>
    <w:rsid w:val="00E068A3"/>
    <w:rsid w:val="00E11A11"/>
    <w:rsid w:val="00E148F5"/>
    <w:rsid w:val="00E14BFB"/>
    <w:rsid w:val="00E16875"/>
    <w:rsid w:val="00E26D94"/>
    <w:rsid w:val="00E41111"/>
    <w:rsid w:val="00E507D2"/>
    <w:rsid w:val="00E57673"/>
    <w:rsid w:val="00E62174"/>
    <w:rsid w:val="00E65614"/>
    <w:rsid w:val="00E7300C"/>
    <w:rsid w:val="00E92616"/>
    <w:rsid w:val="00EA09F3"/>
    <w:rsid w:val="00EB776D"/>
    <w:rsid w:val="00EB7AE2"/>
    <w:rsid w:val="00ED049D"/>
    <w:rsid w:val="00ED0D95"/>
    <w:rsid w:val="00ED3A5B"/>
    <w:rsid w:val="00ED6DEA"/>
    <w:rsid w:val="00ED750E"/>
    <w:rsid w:val="00EE6335"/>
    <w:rsid w:val="00EF1C24"/>
    <w:rsid w:val="00EF5005"/>
    <w:rsid w:val="00F02C30"/>
    <w:rsid w:val="00F05558"/>
    <w:rsid w:val="00F20354"/>
    <w:rsid w:val="00F221D7"/>
    <w:rsid w:val="00F2481A"/>
    <w:rsid w:val="00F272EC"/>
    <w:rsid w:val="00F3103D"/>
    <w:rsid w:val="00F43FC4"/>
    <w:rsid w:val="00F5262B"/>
    <w:rsid w:val="00F556F1"/>
    <w:rsid w:val="00F675EF"/>
    <w:rsid w:val="00F826CC"/>
    <w:rsid w:val="00F9032C"/>
    <w:rsid w:val="00FA4292"/>
    <w:rsid w:val="00FA51C1"/>
    <w:rsid w:val="00FC46B1"/>
    <w:rsid w:val="00FD32C0"/>
    <w:rsid w:val="00FD549E"/>
    <w:rsid w:val="00FE20A9"/>
    <w:rsid w:val="00FE6E4D"/>
    <w:rsid w:val="00FF27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22F0A"/>
  <w15:docId w15:val="{5258FFFC-6B73-4EE2-ACBC-ED86926A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6C20"/>
    <w:pPr>
      <w:ind w:right="1701"/>
    </w:pPr>
    <w:rPr>
      <w:sz w:val="24"/>
      <w:szCs w:val="24"/>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262B"/>
    <w:pPr>
      <w:tabs>
        <w:tab w:val="center" w:pos="4536"/>
        <w:tab w:val="right" w:pos="9072"/>
      </w:tabs>
    </w:pPr>
  </w:style>
  <w:style w:type="character" w:customStyle="1" w:styleId="KopfzeileZchn">
    <w:name w:val="Kopfzeile Zchn"/>
    <w:basedOn w:val="Absatz-Standardschriftart"/>
    <w:link w:val="Kopfzeile"/>
    <w:uiPriority w:val="99"/>
    <w:rsid w:val="00F5262B"/>
  </w:style>
  <w:style w:type="paragraph" w:styleId="Fuzeile">
    <w:name w:val="footer"/>
    <w:basedOn w:val="Standard"/>
    <w:link w:val="FuzeileZchn"/>
    <w:uiPriority w:val="99"/>
    <w:unhideWhenUsed/>
    <w:rsid w:val="00F5262B"/>
    <w:pPr>
      <w:tabs>
        <w:tab w:val="center" w:pos="4536"/>
        <w:tab w:val="right" w:pos="9072"/>
      </w:tabs>
    </w:pPr>
  </w:style>
  <w:style w:type="character" w:customStyle="1" w:styleId="FuzeileZchn">
    <w:name w:val="Fußzeile Zchn"/>
    <w:basedOn w:val="Absatz-Standardschriftart"/>
    <w:link w:val="Fuzeile"/>
    <w:uiPriority w:val="99"/>
    <w:rsid w:val="00F5262B"/>
  </w:style>
  <w:style w:type="paragraph" w:customStyle="1" w:styleId="p1">
    <w:name w:val="p1"/>
    <w:basedOn w:val="Standard"/>
    <w:rsid w:val="001A1D05"/>
    <w:rPr>
      <w:rFonts w:ascii="Helvetica" w:hAnsi="Helvetica" w:cs="Times New Roman"/>
      <w:sz w:val="18"/>
      <w:szCs w:val="18"/>
    </w:rPr>
  </w:style>
  <w:style w:type="character" w:styleId="Fett">
    <w:name w:val="Strong"/>
    <w:uiPriority w:val="22"/>
    <w:qFormat/>
    <w:rsid w:val="00837030"/>
    <w:rPr>
      <w:b/>
      <w:bCs/>
    </w:rPr>
  </w:style>
  <w:style w:type="paragraph" w:styleId="Zitat">
    <w:name w:val="Quote"/>
    <w:basedOn w:val="Standard"/>
    <w:next w:val="Standard"/>
    <w:link w:val="ZitatZchn"/>
    <w:uiPriority w:val="64"/>
    <w:qFormat/>
    <w:rsid w:val="00015CBD"/>
    <w:rPr>
      <w:i/>
      <w:iCs/>
      <w:color w:val="000000" w:themeColor="text1"/>
    </w:rPr>
  </w:style>
  <w:style w:type="character" w:customStyle="1" w:styleId="ZitatZchn">
    <w:name w:val="Zitat Zchn"/>
    <w:basedOn w:val="Absatz-Standardschriftart"/>
    <w:link w:val="Zitat"/>
    <w:uiPriority w:val="64"/>
    <w:rsid w:val="00015CBD"/>
    <w:rPr>
      <w:i/>
      <w:iCs/>
      <w:color w:val="000000" w:themeColor="text1"/>
      <w:sz w:val="24"/>
      <w:szCs w:val="24"/>
      <w:lang w:eastAsia="zh-CN"/>
    </w:rPr>
  </w:style>
  <w:style w:type="paragraph" w:styleId="Listenabsatz">
    <w:name w:val="List Paragraph"/>
    <w:basedOn w:val="Standard"/>
    <w:uiPriority w:val="63"/>
    <w:qFormat/>
    <w:rsid w:val="00E16875"/>
    <w:pPr>
      <w:ind w:left="720"/>
      <w:contextualSpacing/>
    </w:pPr>
  </w:style>
  <w:style w:type="character" w:styleId="Hyperlink">
    <w:name w:val="Hyperlink"/>
    <w:basedOn w:val="Absatz-Standardschriftart"/>
    <w:uiPriority w:val="99"/>
    <w:unhideWhenUsed/>
    <w:rsid w:val="001A33EC"/>
    <w:rPr>
      <w:color w:val="0000FF" w:themeColor="hyperlink"/>
      <w:u w:val="single"/>
    </w:rPr>
  </w:style>
  <w:style w:type="paragraph" w:styleId="KeinLeerraum">
    <w:name w:val="No Spacing"/>
    <w:uiPriority w:val="1"/>
    <w:qFormat/>
    <w:rsid w:val="005F5FC0"/>
    <w:rPr>
      <w:rFonts w:asciiTheme="minorHAnsi" w:eastAsiaTheme="minorHAnsi" w:hAnsiTheme="minorHAnsi" w:cstheme="minorBidi"/>
      <w:sz w:val="22"/>
      <w:szCs w:val="22"/>
      <w:lang w:val="de-AT" w:eastAsia="en-US"/>
    </w:rPr>
  </w:style>
  <w:style w:type="paragraph" w:styleId="Sprechblasentext">
    <w:name w:val="Balloon Text"/>
    <w:basedOn w:val="Standard"/>
    <w:link w:val="SprechblasentextZchn"/>
    <w:uiPriority w:val="99"/>
    <w:semiHidden/>
    <w:unhideWhenUsed/>
    <w:rsid w:val="00A96D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6D5A"/>
    <w:rPr>
      <w:rFonts w:ascii="Segoe UI" w:hAnsi="Segoe UI" w:cs="Segoe UI"/>
      <w:sz w:val="18"/>
      <w:szCs w:val="18"/>
      <w:lang w:val="de-AT" w:eastAsia="zh-CN"/>
    </w:rPr>
  </w:style>
  <w:style w:type="character" w:styleId="BesuchterLink">
    <w:name w:val="FollowedHyperlink"/>
    <w:basedOn w:val="Absatz-Standardschriftart"/>
    <w:uiPriority w:val="99"/>
    <w:semiHidden/>
    <w:unhideWhenUsed/>
    <w:rsid w:val="002927F8"/>
    <w:rPr>
      <w:color w:val="800080" w:themeColor="followedHyperlink"/>
      <w:u w:val="single"/>
    </w:rPr>
  </w:style>
  <w:style w:type="paragraph" w:customStyle="1" w:styleId="western">
    <w:name w:val="western"/>
    <w:basedOn w:val="Standard"/>
    <w:rsid w:val="009A039A"/>
    <w:pPr>
      <w:spacing w:before="100" w:beforeAutospacing="1" w:after="142" w:line="276" w:lineRule="auto"/>
      <w:ind w:right="0"/>
    </w:pPr>
    <w:rPr>
      <w:rFonts w:ascii="Franklin Gothic Book" w:eastAsia="Times New Roman" w:hAnsi="Franklin Gothic Book"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73231">
      <w:bodyDiv w:val="1"/>
      <w:marLeft w:val="0"/>
      <w:marRight w:val="0"/>
      <w:marTop w:val="0"/>
      <w:marBottom w:val="0"/>
      <w:divBdr>
        <w:top w:val="none" w:sz="0" w:space="0" w:color="auto"/>
        <w:left w:val="none" w:sz="0" w:space="0" w:color="auto"/>
        <w:bottom w:val="none" w:sz="0" w:space="0" w:color="auto"/>
        <w:right w:val="none" w:sz="0" w:space="0" w:color="auto"/>
      </w:divBdr>
    </w:div>
    <w:div w:id="557667236">
      <w:bodyDiv w:val="1"/>
      <w:marLeft w:val="0"/>
      <w:marRight w:val="0"/>
      <w:marTop w:val="0"/>
      <w:marBottom w:val="0"/>
      <w:divBdr>
        <w:top w:val="none" w:sz="0" w:space="0" w:color="auto"/>
        <w:left w:val="none" w:sz="0" w:space="0" w:color="auto"/>
        <w:bottom w:val="none" w:sz="0" w:space="0" w:color="auto"/>
        <w:right w:val="none" w:sz="0" w:space="0" w:color="auto"/>
      </w:divBdr>
    </w:div>
    <w:div w:id="599603556">
      <w:bodyDiv w:val="1"/>
      <w:marLeft w:val="0"/>
      <w:marRight w:val="0"/>
      <w:marTop w:val="0"/>
      <w:marBottom w:val="0"/>
      <w:divBdr>
        <w:top w:val="none" w:sz="0" w:space="0" w:color="auto"/>
        <w:left w:val="none" w:sz="0" w:space="0" w:color="auto"/>
        <w:bottom w:val="none" w:sz="0" w:space="0" w:color="auto"/>
        <w:right w:val="none" w:sz="0" w:space="0" w:color="auto"/>
      </w:divBdr>
    </w:div>
    <w:div w:id="956913190">
      <w:bodyDiv w:val="1"/>
      <w:marLeft w:val="0"/>
      <w:marRight w:val="0"/>
      <w:marTop w:val="0"/>
      <w:marBottom w:val="0"/>
      <w:divBdr>
        <w:top w:val="none" w:sz="0" w:space="0" w:color="auto"/>
        <w:left w:val="none" w:sz="0" w:space="0" w:color="auto"/>
        <w:bottom w:val="none" w:sz="0" w:space="0" w:color="auto"/>
        <w:right w:val="none" w:sz="0" w:space="0" w:color="auto"/>
      </w:divBdr>
    </w:div>
    <w:div w:id="1152405171">
      <w:bodyDiv w:val="1"/>
      <w:marLeft w:val="0"/>
      <w:marRight w:val="0"/>
      <w:marTop w:val="0"/>
      <w:marBottom w:val="0"/>
      <w:divBdr>
        <w:top w:val="none" w:sz="0" w:space="0" w:color="auto"/>
        <w:left w:val="none" w:sz="0" w:space="0" w:color="auto"/>
        <w:bottom w:val="none" w:sz="0" w:space="0" w:color="auto"/>
        <w:right w:val="none" w:sz="0" w:space="0" w:color="auto"/>
      </w:divBdr>
    </w:div>
    <w:div w:id="1215004289">
      <w:bodyDiv w:val="1"/>
      <w:marLeft w:val="0"/>
      <w:marRight w:val="0"/>
      <w:marTop w:val="0"/>
      <w:marBottom w:val="0"/>
      <w:divBdr>
        <w:top w:val="none" w:sz="0" w:space="0" w:color="auto"/>
        <w:left w:val="none" w:sz="0" w:space="0" w:color="auto"/>
        <w:bottom w:val="none" w:sz="0" w:space="0" w:color="auto"/>
        <w:right w:val="none" w:sz="0" w:space="0" w:color="auto"/>
      </w:divBdr>
    </w:div>
    <w:div w:id="1935086127">
      <w:bodyDiv w:val="1"/>
      <w:marLeft w:val="0"/>
      <w:marRight w:val="0"/>
      <w:marTop w:val="0"/>
      <w:marBottom w:val="0"/>
      <w:divBdr>
        <w:top w:val="none" w:sz="0" w:space="0" w:color="auto"/>
        <w:left w:val="none" w:sz="0" w:space="0" w:color="auto"/>
        <w:bottom w:val="none" w:sz="0" w:space="0" w:color="auto"/>
        <w:right w:val="none" w:sz="0" w:space="0" w:color="auto"/>
      </w:divBdr>
    </w:div>
    <w:div w:id="2124031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3\Desktop\VORLAGEN\BH_VORLAGEN_12092017\04%20WORD-VORLAGEN\01%20OEBH\Dokument\A4_Hoch_UNSER_H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27C59D-EF32-4D16-A41E-8E87D184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A4_Hoch_UNSER_HEER.dot</Template>
  <TotalTime>0</TotalTime>
  <Pages>1</Pages>
  <Words>176</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xjj3</dc:creator>
  <cp:lastModifiedBy>x8kq</cp:lastModifiedBy>
  <cp:revision>3</cp:revision>
  <cp:lastPrinted>2022-04-21T05:39:00Z</cp:lastPrinted>
  <dcterms:created xsi:type="dcterms:W3CDTF">2025-09-12T07:37:00Z</dcterms:created>
  <dcterms:modified xsi:type="dcterms:W3CDTF">2025-10-14T13:02:00Z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