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22AD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3B0A2183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0EB47031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3B40B3DC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3C40D145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1DA90F72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79C257E9" w14:textId="77777777" w:rsidR="0002056B" w:rsidRPr="0096504C" w:rsidRDefault="0002056B" w:rsidP="0002056B">
      <w:pPr>
        <w:pStyle w:val="KeinLeerraum"/>
        <w:spacing w:after="120"/>
        <w:jc w:val="both"/>
      </w:pPr>
    </w:p>
    <w:p w14:paraId="2FB37B22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1A736C8D" w14:textId="77777777" w:rsidTr="00E23FB2">
        <w:tc>
          <w:tcPr>
            <w:tcW w:w="2415" w:type="dxa"/>
            <w:tcBorders>
              <w:right w:val="single" w:sz="4" w:space="0" w:color="auto"/>
            </w:tcBorders>
          </w:tcPr>
          <w:p w14:paraId="13879A00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73E" w14:textId="77777777" w:rsidR="00E23FB2" w:rsidRDefault="00E23FB2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EBE75DD" w14:textId="77777777" w:rsidR="00E23FB2" w:rsidRDefault="00E23FB2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7E38DB46" w14:textId="77777777" w:rsidR="00E23FB2" w:rsidRPr="0002056B" w:rsidRDefault="00E23FB2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66411459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13B67">
              <w:rPr>
                <w:color w:val="7F0000"/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75A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918236E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40C0B9CA" w14:textId="77777777" w:rsidTr="00E23FB2">
        <w:tc>
          <w:tcPr>
            <w:tcW w:w="2415" w:type="dxa"/>
            <w:tcBorders>
              <w:right w:val="single" w:sz="4" w:space="0" w:color="auto"/>
            </w:tcBorders>
          </w:tcPr>
          <w:p w14:paraId="0E14145F" w14:textId="107D33F3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3915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CA44815" w14:textId="77777777" w:rsidR="006C04BF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30435" w:rsidRPr="0002056B" w14:paraId="67C94A4C" w14:textId="77777777" w:rsidTr="00A36EEA">
        <w:tc>
          <w:tcPr>
            <w:tcW w:w="2415" w:type="dxa"/>
            <w:tcBorders>
              <w:right w:val="single" w:sz="4" w:space="0" w:color="auto"/>
            </w:tcBorders>
          </w:tcPr>
          <w:p w14:paraId="6C7D8CFF" w14:textId="28179998" w:rsidR="00430435" w:rsidRPr="0002056B" w:rsidRDefault="00430435" w:rsidP="00A36EEA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Geburtsdatum: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05E1" w14:textId="77777777" w:rsidR="00430435" w:rsidRPr="0002056B" w:rsidRDefault="00430435" w:rsidP="00A36EEA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3129F7F" w14:textId="77777777" w:rsidR="00430435" w:rsidRDefault="00430435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166532AD" w14:textId="77777777" w:rsidTr="00E23FB2">
        <w:tc>
          <w:tcPr>
            <w:tcW w:w="2415" w:type="dxa"/>
            <w:tcBorders>
              <w:right w:val="single" w:sz="4" w:space="0" w:color="auto"/>
            </w:tcBorders>
          </w:tcPr>
          <w:p w14:paraId="056E355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056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DFA7DD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B69C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355CC92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47C30F0A" w14:textId="77777777" w:rsidTr="00E23FB2">
        <w:tc>
          <w:tcPr>
            <w:tcW w:w="2415" w:type="dxa"/>
            <w:tcBorders>
              <w:right w:val="single" w:sz="4" w:space="0" w:color="auto"/>
            </w:tcBorders>
          </w:tcPr>
          <w:p w14:paraId="4D95DFF2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7C4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456D4E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1E88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124BEFD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E23FB2" w:rsidRPr="0002056B" w14:paraId="4916A1DD" w14:textId="77777777" w:rsidTr="00E23FB2">
        <w:tc>
          <w:tcPr>
            <w:tcW w:w="2415" w:type="dxa"/>
            <w:tcBorders>
              <w:right w:val="single" w:sz="4" w:space="0" w:color="auto"/>
            </w:tcBorders>
          </w:tcPr>
          <w:p w14:paraId="46711E0B" w14:textId="7054DDC1" w:rsidR="00E23FB2" w:rsidRPr="0002056B" w:rsidRDefault="00E23FB2" w:rsidP="00C92FD0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430435">
              <w:rPr>
                <w:color w:val="7F0000"/>
                <w:w w:val="110"/>
                <w:lang w:val="de-DE"/>
              </w:rPr>
              <w:t>Telefon</w:t>
            </w:r>
            <w:r w:rsidR="00430435">
              <w:rPr>
                <w:color w:val="7F0000"/>
                <w:w w:val="110"/>
                <w:lang w:val="de-DE"/>
              </w:rPr>
              <w:t xml:space="preserve"> 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5E0A" w14:textId="77777777" w:rsidR="00E23FB2" w:rsidRPr="0002056B" w:rsidRDefault="00E23FB2" w:rsidP="00C92FD0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EA081E4" w14:textId="77777777" w:rsidR="00E23FB2" w:rsidRDefault="00E23FB2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65EEC4F2" w14:textId="77777777" w:rsidTr="00E23FB2">
        <w:tc>
          <w:tcPr>
            <w:tcW w:w="2415" w:type="dxa"/>
            <w:tcBorders>
              <w:right w:val="single" w:sz="4" w:space="0" w:color="auto"/>
            </w:tcBorders>
          </w:tcPr>
          <w:p w14:paraId="1B839E55" w14:textId="1845B923" w:rsidR="006C04BF" w:rsidRPr="00813B67" w:rsidRDefault="00813B6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E-Mail *</w:t>
            </w:r>
            <w:r w:rsidR="006C04BF" w:rsidRPr="00813B67">
              <w:rPr>
                <w:color w:val="7F0000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0E2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406769F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57016B28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6C78BC9D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6EE8C021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997"/>
        <w:gridCol w:w="2097"/>
      </w:tblGrid>
      <w:tr w:rsidR="006B4C37" w:rsidRPr="0002056B" w14:paraId="6A34656D" w14:textId="77777777" w:rsidTr="000D29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F9DCF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5F6B9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70009" w14:textId="77777777" w:rsidR="006B4C37" w:rsidRPr="0002056B" w:rsidRDefault="006B4C37" w:rsidP="000D29FC">
            <w:pPr>
              <w:pStyle w:val="Textkrper"/>
              <w:tabs>
                <w:tab w:val="left" w:pos="7362"/>
              </w:tabs>
              <w:ind w:left="-12" w:right="-179" w:firstLine="142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B99112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7723F976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4897C2FC" w14:textId="77777777" w:rsidTr="00813B67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60F2A" w14:textId="2C5408A0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</w:t>
            </w:r>
            <w:r w:rsidR="00813B67">
              <w:rPr>
                <w:color w:val="7F0000"/>
                <w:w w:val="110"/>
                <w:lang w:val="de-DE"/>
              </w:rPr>
              <w:t xml:space="preserve"> Name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9C4B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8C183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6A2728">
              <w:rPr>
                <w:color w:val="7F0000"/>
                <w:w w:val="110"/>
                <w:lang w:val="de-DE"/>
              </w:rPr>
              <w:t>Gst. Nr</w:t>
            </w:r>
            <w:r w:rsidRPr="0002056B">
              <w:rPr>
                <w:w w:val="110"/>
                <w:lang w:val="de-DE"/>
              </w:rPr>
              <w:t xml:space="preserve">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3FC49761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04771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F1A6C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63230350" w14:textId="77777777" w:rsidTr="00813B67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01B36" w14:textId="39A7FF60" w:rsidR="006B4C37" w:rsidRPr="0002056B" w:rsidRDefault="00813B6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KG Nr. *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9C0A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F1908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0E00E58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2EF8E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FCED28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51430C3F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1439B437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04C367F8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1C2BFC0E" w14:textId="77777777" w:rsidTr="000449C5">
        <w:tc>
          <w:tcPr>
            <w:tcW w:w="9062" w:type="dxa"/>
          </w:tcPr>
          <w:p w14:paraId="57783B3B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3A8531BB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22D1B0F9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17EF25C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5E248C36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1F4CF313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6615D03B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6DE24757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1CD7C1A1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5E717243" w14:textId="77777777" w:rsidR="0002056B" w:rsidRDefault="0002056B" w:rsidP="006C04BF">
      <w:pPr>
        <w:pStyle w:val="KeinLeerraum"/>
      </w:pPr>
    </w:p>
    <w:p w14:paraId="413951A0" w14:textId="77777777" w:rsidR="0002056B" w:rsidRDefault="0002056B">
      <w:r>
        <w:br w:type="page"/>
      </w:r>
    </w:p>
    <w:p w14:paraId="4EFD466F" w14:textId="77777777" w:rsidR="000449C5" w:rsidRPr="0096504C" w:rsidRDefault="000449C5" w:rsidP="006C04BF">
      <w:pPr>
        <w:pStyle w:val="KeinLeerraum"/>
      </w:pPr>
    </w:p>
    <w:p w14:paraId="6583EBF6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590320BD" w14:textId="77777777" w:rsidTr="00370236">
        <w:tc>
          <w:tcPr>
            <w:tcW w:w="9062" w:type="dxa"/>
          </w:tcPr>
          <w:p w14:paraId="11001BD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C38573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877234A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D9191D7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0A8EF55" w14:textId="77777777" w:rsidR="00370236" w:rsidRDefault="00370236" w:rsidP="00196AC9">
            <w:pPr>
              <w:pStyle w:val="KeinLeerraum"/>
              <w:rPr>
                <w:lang w:val="de-DE"/>
              </w:rPr>
            </w:pPr>
          </w:p>
          <w:p w14:paraId="5E1619E6" w14:textId="77777777" w:rsidR="00731D82" w:rsidRDefault="00731D82" w:rsidP="00196AC9">
            <w:pPr>
              <w:pStyle w:val="KeinLeerraum"/>
              <w:rPr>
                <w:lang w:val="de-DE"/>
              </w:rPr>
            </w:pPr>
          </w:p>
          <w:p w14:paraId="5A3D6A0C" w14:textId="77777777" w:rsidR="00731D82" w:rsidRPr="0096504C" w:rsidRDefault="00731D82" w:rsidP="00196AC9">
            <w:pPr>
              <w:pStyle w:val="KeinLeerraum"/>
              <w:rPr>
                <w:lang w:val="de-DE"/>
              </w:rPr>
            </w:pPr>
          </w:p>
          <w:p w14:paraId="3BF249B9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680BC707" w14:textId="77777777" w:rsidR="002155C6" w:rsidRDefault="002155C6" w:rsidP="002155C6">
      <w:pPr>
        <w:pStyle w:val="KeinLeerraum"/>
      </w:pPr>
    </w:p>
    <w:p w14:paraId="26DF459D" w14:textId="77777777" w:rsidR="0002056B" w:rsidRPr="0096504C" w:rsidRDefault="0002056B" w:rsidP="002155C6">
      <w:pPr>
        <w:pStyle w:val="KeinLeerraum"/>
      </w:pPr>
    </w:p>
    <w:p w14:paraId="5E7E6B5B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0AE8148E" w14:textId="77777777" w:rsidTr="00323F6F">
        <w:tc>
          <w:tcPr>
            <w:tcW w:w="9062" w:type="dxa"/>
          </w:tcPr>
          <w:p w14:paraId="344D335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0B73579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F8B2485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7320201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327BD485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394B4C7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04695266" w14:textId="77777777" w:rsidR="00323F6F" w:rsidRDefault="00323F6F" w:rsidP="006C04BF">
      <w:pPr>
        <w:pStyle w:val="KeinLeerraum"/>
      </w:pPr>
    </w:p>
    <w:p w14:paraId="578AB91E" w14:textId="77777777" w:rsidR="0002056B" w:rsidRPr="0096504C" w:rsidRDefault="0002056B" w:rsidP="006C04BF">
      <w:pPr>
        <w:pStyle w:val="KeinLeerraum"/>
      </w:pPr>
    </w:p>
    <w:p w14:paraId="7FEC9839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3298CB3A" w14:textId="77777777" w:rsidR="00370236" w:rsidRDefault="00370236" w:rsidP="00E23FB2">
      <w:pPr>
        <w:pStyle w:val="KeinLeerraum"/>
        <w:numPr>
          <w:ilvl w:val="0"/>
          <w:numId w:val="3"/>
        </w:numPr>
        <w:ind w:left="426" w:hanging="426"/>
        <w:jc w:val="both"/>
      </w:pPr>
      <w:r w:rsidRPr="0096504C">
        <w:t xml:space="preserve">Für die </w:t>
      </w:r>
      <w:r w:rsidR="00481CB5">
        <w:t xml:space="preserve">Errichtung, </w:t>
      </w:r>
      <w:r w:rsidRPr="0096504C">
        <w:t xml:space="preserve">Änderung oder Erweiterung von </w:t>
      </w:r>
      <w:r w:rsidRPr="00E23FB2">
        <w:rPr>
          <w:u w:val="single"/>
        </w:rPr>
        <w:t>Garagen für Krafträder oder Kraftfahrzeuge</w:t>
      </w:r>
      <w:r w:rsidRPr="0096504C">
        <w:t xml:space="preserve"> bis zu einer bebauten Fläche von 40 m² (§ 21 Abs. 2 Z 1) und für die Errichtung oder Erweiterung von </w:t>
      </w:r>
      <w:r w:rsidRPr="00E23FB2">
        <w:rPr>
          <w:u w:val="single"/>
        </w:rPr>
        <w:t>Hauskanalanlagen</w:t>
      </w:r>
      <w:r w:rsidRPr="0096504C">
        <w:t xml:space="preserve"> (§ 21 Abs. 2 Z 3)</w:t>
      </w:r>
    </w:p>
    <w:p w14:paraId="2AB9481D" w14:textId="77777777" w:rsidR="0002056B" w:rsidRPr="00E23FB2" w:rsidRDefault="0002056B" w:rsidP="00281181">
      <w:pPr>
        <w:pStyle w:val="KeinLeerraum"/>
        <w:ind w:left="709" w:hanging="283"/>
        <w:jc w:val="both"/>
        <w:rPr>
          <w:sz w:val="16"/>
          <w:szCs w:val="16"/>
        </w:rPr>
      </w:pPr>
    </w:p>
    <w:p w14:paraId="2110446C" w14:textId="298791D2" w:rsidR="00856A3E" w:rsidRPr="0096504C" w:rsidRDefault="00370236" w:rsidP="00281181">
      <w:pPr>
        <w:pStyle w:val="KeinLeerraum"/>
        <w:numPr>
          <w:ilvl w:val="1"/>
          <w:numId w:val="6"/>
        </w:numPr>
        <w:tabs>
          <w:tab w:val="left" w:pos="851"/>
        </w:tabs>
        <w:ind w:left="709" w:hanging="283"/>
      </w:pPr>
      <w:r w:rsidRPr="0096504C">
        <w:t xml:space="preserve">Lageplan </w:t>
      </w:r>
    </w:p>
    <w:p w14:paraId="081DAC71" w14:textId="77777777" w:rsidR="009E3C41" w:rsidRPr="0096504C" w:rsidRDefault="009E3C41" w:rsidP="00281181">
      <w:pPr>
        <w:pStyle w:val="KeinLeerraum"/>
        <w:tabs>
          <w:tab w:val="left" w:pos="851"/>
        </w:tabs>
        <w:ind w:left="709" w:hanging="283"/>
        <w:rPr>
          <w:sz w:val="12"/>
        </w:rPr>
      </w:pPr>
    </w:p>
    <w:p w14:paraId="756D3048" w14:textId="50F1F1A4" w:rsidR="00856A3E" w:rsidRPr="0096504C" w:rsidRDefault="00370236" w:rsidP="00281181">
      <w:pPr>
        <w:pStyle w:val="KeinLeerraum"/>
        <w:numPr>
          <w:ilvl w:val="1"/>
          <w:numId w:val="6"/>
        </w:numPr>
        <w:tabs>
          <w:tab w:val="left" w:pos="851"/>
        </w:tabs>
        <w:ind w:left="709" w:hanging="283"/>
      </w:pPr>
      <w:r w:rsidRPr="0096504C">
        <w:t>Grundrisse und Schnitte</w:t>
      </w:r>
    </w:p>
    <w:p w14:paraId="78E23410" w14:textId="77777777" w:rsidR="009E3C41" w:rsidRPr="0096504C" w:rsidRDefault="009E3C41" w:rsidP="00281181">
      <w:pPr>
        <w:pStyle w:val="KeinLeerraum"/>
        <w:tabs>
          <w:tab w:val="left" w:pos="851"/>
        </w:tabs>
        <w:ind w:left="709" w:hanging="283"/>
        <w:rPr>
          <w:sz w:val="12"/>
        </w:rPr>
      </w:pPr>
    </w:p>
    <w:p w14:paraId="18F43809" w14:textId="6CCFFDF0" w:rsidR="00625272" w:rsidRPr="0096504C" w:rsidRDefault="00370236" w:rsidP="00281181">
      <w:pPr>
        <w:pStyle w:val="KeinLeerraum"/>
        <w:numPr>
          <w:ilvl w:val="1"/>
          <w:numId w:val="6"/>
        </w:numPr>
        <w:tabs>
          <w:tab w:val="left" w:pos="851"/>
        </w:tabs>
        <w:ind w:left="709" w:hanging="283"/>
      </w:pPr>
      <w:r w:rsidRPr="0096504C">
        <w:t>eine Bestätigung eines/einer befugten Planverfassers/in über die Einhaltung der bautechnischen Anforderungen</w:t>
      </w:r>
    </w:p>
    <w:p w14:paraId="6C166C3C" w14:textId="77777777" w:rsidR="0002056B" w:rsidRDefault="0002056B" w:rsidP="00370236">
      <w:pPr>
        <w:pStyle w:val="KeinLeerraum"/>
        <w:tabs>
          <w:tab w:val="left" w:pos="851"/>
        </w:tabs>
      </w:pPr>
    </w:p>
    <w:p w14:paraId="406364DF" w14:textId="771F7A05" w:rsidR="00E23FB2" w:rsidRDefault="00E23FB2" w:rsidP="00813B67">
      <w:pPr>
        <w:pStyle w:val="KeinLeerraum"/>
        <w:numPr>
          <w:ilvl w:val="0"/>
          <w:numId w:val="3"/>
        </w:numPr>
        <w:tabs>
          <w:tab w:val="left" w:pos="851"/>
        </w:tabs>
        <w:ind w:left="426" w:hanging="426"/>
        <w:jc w:val="both"/>
      </w:pPr>
      <w:r>
        <w:t xml:space="preserve">Beim </w:t>
      </w:r>
      <w:r w:rsidR="00813B67" w:rsidRPr="00813B67">
        <w:rPr>
          <w:u w:val="single"/>
        </w:rPr>
        <w:t>Aust</w:t>
      </w:r>
      <w:r w:rsidRPr="00E23FB2">
        <w:rPr>
          <w:u w:val="single"/>
        </w:rPr>
        <w:t xml:space="preserve">ausch </w:t>
      </w:r>
      <w:r w:rsidR="00813B67">
        <w:rPr>
          <w:u w:val="single"/>
        </w:rPr>
        <w:t>einer bestehenden Feuerungs</w:t>
      </w:r>
      <w:r w:rsidRPr="00E23FB2">
        <w:rPr>
          <w:u w:val="single"/>
        </w:rPr>
        <w:t>anlage</w:t>
      </w:r>
      <w:r>
        <w:t xml:space="preserve"> </w:t>
      </w:r>
      <w:r w:rsidR="00581025">
        <w:t>(§ 21 Abs. 2 Zif. 10 Stmk. BauG)</w:t>
      </w:r>
      <w:r w:rsidR="00813B67">
        <w:t xml:space="preserve"> für feste oder flüssige Brennstoffe mit einer Nennheizleistung von nicht mehr als 400 kW</w:t>
      </w:r>
      <w:r w:rsidR="00581025">
        <w:t xml:space="preserve"> </w:t>
      </w:r>
      <w:r>
        <w:t>sind vorzulegen:</w:t>
      </w:r>
    </w:p>
    <w:p w14:paraId="2B7FABCA" w14:textId="77777777" w:rsidR="00E23FB2" w:rsidRPr="00E23FB2" w:rsidRDefault="00E23FB2" w:rsidP="00370236">
      <w:pPr>
        <w:pStyle w:val="KeinLeerraum"/>
        <w:tabs>
          <w:tab w:val="left" w:pos="851"/>
        </w:tabs>
        <w:rPr>
          <w:sz w:val="16"/>
          <w:szCs w:val="16"/>
        </w:rPr>
      </w:pPr>
    </w:p>
    <w:p w14:paraId="7992B946" w14:textId="600CBB34" w:rsidR="00E23FB2" w:rsidRPr="0096504C" w:rsidRDefault="00E23FB2" w:rsidP="00281181">
      <w:pPr>
        <w:pStyle w:val="KeinLeerraum"/>
        <w:numPr>
          <w:ilvl w:val="1"/>
          <w:numId w:val="5"/>
        </w:numPr>
        <w:ind w:left="709" w:hanging="283"/>
      </w:pPr>
      <w:r w:rsidRPr="0096504C">
        <w:t>Lageplan</w:t>
      </w:r>
    </w:p>
    <w:p w14:paraId="0CDAA30D" w14:textId="77777777" w:rsidR="00E23FB2" w:rsidRPr="0096504C" w:rsidRDefault="00E23FB2" w:rsidP="00281181">
      <w:pPr>
        <w:pStyle w:val="KeinLeerraum"/>
        <w:ind w:left="709" w:hanging="283"/>
        <w:rPr>
          <w:sz w:val="12"/>
        </w:rPr>
      </w:pPr>
    </w:p>
    <w:p w14:paraId="3AADDD80" w14:textId="61C57354" w:rsidR="00E23FB2" w:rsidRDefault="00E23FB2" w:rsidP="00281181">
      <w:pPr>
        <w:pStyle w:val="KeinLeerraum"/>
        <w:numPr>
          <w:ilvl w:val="1"/>
          <w:numId w:val="5"/>
        </w:numPr>
        <w:ind w:left="709" w:hanging="283"/>
        <w:jc w:val="both"/>
      </w:pPr>
      <w:r>
        <w:t>Bestätigung</w:t>
      </w:r>
      <w:r w:rsidR="00731D82">
        <w:t xml:space="preserve">, dass keine baulichen </w:t>
      </w:r>
      <w:r w:rsidR="00581025">
        <w:t>Änderungen oder Nutzungsänderungen</w:t>
      </w:r>
      <w:r w:rsidR="00731D82">
        <w:t xml:space="preserve"> am Bestand erforderlich sind</w:t>
      </w:r>
    </w:p>
    <w:p w14:paraId="4A70F097" w14:textId="77777777" w:rsidR="006A2728" w:rsidRPr="0096504C" w:rsidRDefault="006A2728" w:rsidP="00281181">
      <w:pPr>
        <w:pStyle w:val="KeinLeerraum"/>
        <w:ind w:left="709" w:hanging="283"/>
        <w:rPr>
          <w:sz w:val="12"/>
        </w:rPr>
      </w:pPr>
    </w:p>
    <w:p w14:paraId="050B65C3" w14:textId="6EE64BF5" w:rsidR="006A2728" w:rsidRPr="0096504C" w:rsidRDefault="006A2728" w:rsidP="00281181">
      <w:pPr>
        <w:pStyle w:val="KeinLeerraum"/>
        <w:numPr>
          <w:ilvl w:val="1"/>
          <w:numId w:val="5"/>
        </w:numPr>
        <w:ind w:left="709" w:hanging="283"/>
      </w:pPr>
      <w:r>
        <w:t>technisches Datenblatt</w:t>
      </w:r>
    </w:p>
    <w:p w14:paraId="05CC887C" w14:textId="77777777" w:rsidR="00E23FB2" w:rsidRPr="0096504C" w:rsidRDefault="00E23FB2" w:rsidP="00281181">
      <w:pPr>
        <w:pStyle w:val="KeinLeerraum"/>
        <w:ind w:left="709" w:hanging="283"/>
        <w:rPr>
          <w:sz w:val="12"/>
        </w:rPr>
      </w:pPr>
    </w:p>
    <w:p w14:paraId="129CA669" w14:textId="13FCEC2B" w:rsidR="00E23FB2" w:rsidRPr="0096504C" w:rsidRDefault="00E23FB2" w:rsidP="00281181">
      <w:pPr>
        <w:pStyle w:val="KeinLeerraum"/>
        <w:numPr>
          <w:ilvl w:val="1"/>
          <w:numId w:val="5"/>
        </w:numPr>
        <w:ind w:left="709" w:hanging="283"/>
        <w:jc w:val="both"/>
      </w:pPr>
      <w:r>
        <w:t>Nachweis des ordnungsgemäßen Inverkehrbringens im Sinne des Steiermärkischen Heizungs- und Klimaanlagengesetzes 2021 – StHKanlG 2021, LGBl. Nr. 92/2021</w:t>
      </w:r>
    </w:p>
    <w:p w14:paraId="3ED00BB1" w14:textId="77777777" w:rsidR="00E23FB2" w:rsidRDefault="00E23FB2" w:rsidP="00370236">
      <w:pPr>
        <w:pStyle w:val="KeinLeerraum"/>
        <w:tabs>
          <w:tab w:val="left" w:pos="851"/>
        </w:tabs>
      </w:pPr>
    </w:p>
    <w:p w14:paraId="60D578B0" w14:textId="77777777" w:rsidR="00E23FB2" w:rsidRDefault="00E23FB2" w:rsidP="00370236">
      <w:pPr>
        <w:pStyle w:val="KeinLeerraum"/>
        <w:tabs>
          <w:tab w:val="left" w:pos="851"/>
        </w:tabs>
      </w:pPr>
    </w:p>
    <w:p w14:paraId="33433821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34CD070E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6EFB8CA2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38947F59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C50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77040E1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D16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7A497432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434F2766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4EA75A55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DC7591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752B" w14:textId="77777777" w:rsidR="0002000E" w:rsidRDefault="0002000E" w:rsidP="002155C6">
      <w:pPr>
        <w:spacing w:after="0" w:line="240" w:lineRule="auto"/>
      </w:pPr>
      <w:r>
        <w:separator/>
      </w:r>
    </w:p>
  </w:endnote>
  <w:endnote w:type="continuationSeparator" w:id="0">
    <w:p w14:paraId="13A2F067" w14:textId="77777777" w:rsidR="0002000E" w:rsidRDefault="0002000E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CFE23C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81CB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C4AB" w14:textId="77777777" w:rsidR="0002000E" w:rsidRDefault="0002000E" w:rsidP="002155C6">
      <w:pPr>
        <w:spacing w:after="0" w:line="240" w:lineRule="auto"/>
      </w:pPr>
      <w:r>
        <w:separator/>
      </w:r>
    </w:p>
  </w:footnote>
  <w:footnote w:type="continuationSeparator" w:id="0">
    <w:p w14:paraId="70BDFFD4" w14:textId="77777777" w:rsidR="0002000E" w:rsidRDefault="0002000E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53C8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7278FF30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26E2C4FB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7AF"/>
    <w:multiLevelType w:val="hybridMultilevel"/>
    <w:tmpl w:val="331E5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EFA"/>
    <w:multiLevelType w:val="hybridMultilevel"/>
    <w:tmpl w:val="B21426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9C6FE2">
      <w:numFmt w:val="bullet"/>
      <w:lvlText w:val=""/>
      <w:lvlJc w:val="left"/>
      <w:pPr>
        <w:ind w:left="1515" w:hanging="435"/>
      </w:pPr>
      <w:rPr>
        <w:rFonts w:ascii="Webdings" w:eastAsiaTheme="minorHAnsi" w:hAnsi="Web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03B"/>
    <w:multiLevelType w:val="hybridMultilevel"/>
    <w:tmpl w:val="8D3A8248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D30B6"/>
    <w:multiLevelType w:val="hybridMultilevel"/>
    <w:tmpl w:val="D08C4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17482">
    <w:abstractNumId w:val="3"/>
  </w:num>
  <w:num w:numId="2" w16cid:durableId="234437113">
    <w:abstractNumId w:val="4"/>
  </w:num>
  <w:num w:numId="3" w16cid:durableId="25062387">
    <w:abstractNumId w:val="1"/>
  </w:num>
  <w:num w:numId="4" w16cid:durableId="422384271">
    <w:abstractNumId w:val="2"/>
  </w:num>
  <w:num w:numId="5" w16cid:durableId="52586505">
    <w:abstractNumId w:val="5"/>
  </w:num>
  <w:num w:numId="6" w16cid:durableId="110330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00E"/>
    <w:rsid w:val="0002056B"/>
    <w:rsid w:val="000449C5"/>
    <w:rsid w:val="00046DFB"/>
    <w:rsid w:val="000D29FC"/>
    <w:rsid w:val="00117722"/>
    <w:rsid w:val="00192CA0"/>
    <w:rsid w:val="001D713B"/>
    <w:rsid w:val="001D77C3"/>
    <w:rsid w:val="002155C6"/>
    <w:rsid w:val="00224CC9"/>
    <w:rsid w:val="00281181"/>
    <w:rsid w:val="00323F6F"/>
    <w:rsid w:val="00370236"/>
    <w:rsid w:val="003F3302"/>
    <w:rsid w:val="00430435"/>
    <w:rsid w:val="00481CB5"/>
    <w:rsid w:val="0057525C"/>
    <w:rsid w:val="00581025"/>
    <w:rsid w:val="005E46A3"/>
    <w:rsid w:val="00625272"/>
    <w:rsid w:val="006A2728"/>
    <w:rsid w:val="006B4C37"/>
    <w:rsid w:val="006C04BF"/>
    <w:rsid w:val="007052A7"/>
    <w:rsid w:val="00716EFC"/>
    <w:rsid w:val="00731D82"/>
    <w:rsid w:val="00776CED"/>
    <w:rsid w:val="007F4983"/>
    <w:rsid w:val="00813B67"/>
    <w:rsid w:val="00856A3E"/>
    <w:rsid w:val="008D3FA4"/>
    <w:rsid w:val="0096504C"/>
    <w:rsid w:val="009E3C41"/>
    <w:rsid w:val="00A41B70"/>
    <w:rsid w:val="00B352B6"/>
    <w:rsid w:val="00D34DDA"/>
    <w:rsid w:val="00D53231"/>
    <w:rsid w:val="00D8711F"/>
    <w:rsid w:val="00DC7591"/>
    <w:rsid w:val="00E23FB2"/>
    <w:rsid w:val="00E844C2"/>
    <w:rsid w:val="00F0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B1CC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C264-AA16-416B-BEF4-E65CA1B8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Walter Plattner</cp:lastModifiedBy>
  <cp:revision>4</cp:revision>
  <cp:lastPrinted>2024-12-20T07:52:00Z</cp:lastPrinted>
  <dcterms:created xsi:type="dcterms:W3CDTF">2026-07-07T05:31:00Z</dcterms:created>
  <dcterms:modified xsi:type="dcterms:W3CDTF">2026-07-07T05:48:00Z</dcterms:modified>
</cp:coreProperties>
</file>